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D4B227" w14:textId="77777777" w:rsidR="003C4F24" w:rsidRPr="00E53F31" w:rsidRDefault="003C4F24" w:rsidP="003C4F24">
      <w:pPr>
        <w:widowControl w:val="0"/>
        <w:autoSpaceDE w:val="0"/>
        <w:autoSpaceDN w:val="0"/>
        <w:adjustRightInd w:val="0"/>
        <w:rPr>
          <w:rFonts w:asciiTheme="majorHAnsi" w:hAnsiTheme="majorHAnsi" w:cs="Times"/>
          <w:color w:val="76923C" w:themeColor="accent3" w:themeShade="BF"/>
          <w:sz w:val="32"/>
          <w:szCs w:val="32"/>
          <w:u w:val="single"/>
          <w:lang w:val="en-US"/>
        </w:rPr>
      </w:pPr>
      <w:r w:rsidRPr="00E53F31">
        <w:rPr>
          <w:rFonts w:asciiTheme="majorHAnsi" w:hAnsiTheme="majorHAnsi" w:cs="Times"/>
          <w:color w:val="76923C" w:themeColor="accent3" w:themeShade="BF"/>
          <w:sz w:val="32"/>
          <w:szCs w:val="32"/>
          <w:u w:val="single"/>
          <w:lang w:val="en-US"/>
        </w:rPr>
        <w:t>Identifying Primary and Secondary Resources</w:t>
      </w:r>
    </w:p>
    <w:p w14:paraId="6DC33198" w14:textId="77777777" w:rsidR="003C4F24" w:rsidRPr="001F6FE6" w:rsidRDefault="003C4F24" w:rsidP="003C4F24">
      <w:pPr>
        <w:widowControl w:val="0"/>
        <w:autoSpaceDE w:val="0"/>
        <w:autoSpaceDN w:val="0"/>
        <w:adjustRightInd w:val="0"/>
        <w:rPr>
          <w:rFonts w:asciiTheme="majorHAnsi" w:hAnsiTheme="majorHAnsi" w:cs="Times"/>
          <w:color w:val="7F7F7F" w:themeColor="text1" w:themeTint="80"/>
          <w:sz w:val="32"/>
          <w:szCs w:val="32"/>
          <w:lang w:val="en-US"/>
        </w:rPr>
      </w:pPr>
    </w:p>
    <w:p w14:paraId="74529398" w14:textId="77777777" w:rsidR="003C4F24" w:rsidRPr="001F6FE6" w:rsidRDefault="003C4F24" w:rsidP="003C4F24">
      <w:pPr>
        <w:widowControl w:val="0"/>
        <w:autoSpaceDE w:val="0"/>
        <w:autoSpaceDN w:val="0"/>
        <w:adjustRightInd w:val="0"/>
        <w:rPr>
          <w:rFonts w:asciiTheme="majorHAnsi" w:hAnsiTheme="majorHAnsi" w:cs="Times"/>
          <w:color w:val="7F7F7F" w:themeColor="text1" w:themeTint="80"/>
          <w:sz w:val="20"/>
          <w:szCs w:val="20"/>
          <w:lang w:val="en-US"/>
        </w:rPr>
      </w:pPr>
      <w:r w:rsidRPr="001F6FE6">
        <w:rPr>
          <w:rFonts w:asciiTheme="majorHAnsi" w:hAnsiTheme="majorHAnsi" w:cs="Book Antiqua"/>
          <w:bCs/>
          <w:color w:val="7F7F7F" w:themeColor="text1" w:themeTint="80"/>
          <w:sz w:val="20"/>
          <w:szCs w:val="20"/>
          <w:lang w:val="en-US"/>
        </w:rPr>
        <w:t>Sources of information are often categorized as primary or secondary depending upon their originality.</w:t>
      </w:r>
    </w:p>
    <w:p w14:paraId="1EF52655" w14:textId="77777777" w:rsidR="003C4F24" w:rsidRPr="003C4F24" w:rsidRDefault="003C4F24" w:rsidP="003C4F24">
      <w:pPr>
        <w:widowControl w:val="0"/>
        <w:autoSpaceDE w:val="0"/>
        <w:autoSpaceDN w:val="0"/>
        <w:adjustRightInd w:val="0"/>
        <w:rPr>
          <w:rFonts w:asciiTheme="majorHAnsi" w:hAnsiTheme="majorHAnsi" w:cs="Times"/>
          <w:color w:val="313131"/>
          <w:sz w:val="20"/>
          <w:szCs w:val="20"/>
          <w:lang w:val="en-US"/>
        </w:rPr>
      </w:pPr>
      <w:r w:rsidRPr="003C4F24">
        <w:rPr>
          <w:rFonts w:asciiTheme="majorHAnsi" w:hAnsiTheme="majorHAnsi" w:cs="Book Antiqua"/>
          <w:bCs/>
          <w:color w:val="313131"/>
          <w:sz w:val="20"/>
          <w:szCs w:val="20"/>
          <w:lang w:val="en-US"/>
        </w:rPr>
        <w:t> </w:t>
      </w:r>
    </w:p>
    <w:p w14:paraId="3DCC44F3" w14:textId="77777777" w:rsidR="003C4F24" w:rsidRPr="00E53F31" w:rsidRDefault="003C4F24" w:rsidP="003C4F24">
      <w:pPr>
        <w:widowControl w:val="0"/>
        <w:autoSpaceDE w:val="0"/>
        <w:autoSpaceDN w:val="0"/>
        <w:adjustRightInd w:val="0"/>
        <w:rPr>
          <w:rFonts w:asciiTheme="majorHAnsi" w:hAnsiTheme="majorHAnsi" w:cs="Book Antiqua"/>
          <w:bCs/>
          <w:color w:val="76923C" w:themeColor="accent3" w:themeShade="BF"/>
          <w:sz w:val="28"/>
          <w:szCs w:val="28"/>
          <w:lang w:val="en-US"/>
        </w:rPr>
      </w:pPr>
      <w:r w:rsidRPr="00E53F31">
        <w:rPr>
          <w:rFonts w:asciiTheme="majorHAnsi" w:hAnsiTheme="majorHAnsi" w:cs="Book Antiqua"/>
          <w:bCs/>
          <w:color w:val="76923C" w:themeColor="accent3" w:themeShade="BF"/>
          <w:sz w:val="28"/>
          <w:szCs w:val="28"/>
          <w:lang w:val="en-US"/>
        </w:rPr>
        <w:t>Primary Sources</w:t>
      </w:r>
    </w:p>
    <w:p w14:paraId="607DEF59" w14:textId="77777777" w:rsidR="003C4F24" w:rsidRPr="001F6FE6" w:rsidRDefault="003C4F24" w:rsidP="003C4F24">
      <w:pPr>
        <w:widowControl w:val="0"/>
        <w:autoSpaceDE w:val="0"/>
        <w:autoSpaceDN w:val="0"/>
        <w:adjustRightInd w:val="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 xml:space="preserve">A primary source provides direct or </w:t>
      </w:r>
      <w:r w:rsidRPr="001F6FE6">
        <w:rPr>
          <w:rFonts w:asciiTheme="majorHAnsi" w:hAnsiTheme="majorHAnsi" w:cs="Book Antiqua"/>
          <w:b/>
          <w:bCs/>
          <w:color w:val="7F7F7F" w:themeColor="text1" w:themeTint="80"/>
          <w:sz w:val="20"/>
          <w:szCs w:val="20"/>
          <w:u w:color="313131"/>
          <w:lang w:val="en-US"/>
        </w:rPr>
        <w:t>firsthand</w:t>
      </w:r>
      <w:r w:rsidRPr="001F6FE6">
        <w:rPr>
          <w:rFonts w:asciiTheme="majorHAnsi" w:hAnsiTheme="majorHAnsi" w:cs="Book Antiqua"/>
          <w:bCs/>
          <w:color w:val="7F7F7F" w:themeColor="text1" w:themeTint="80"/>
          <w:sz w:val="20"/>
          <w:szCs w:val="20"/>
          <w:u w:color="313131"/>
          <w:lang w:val="en-US"/>
        </w:rPr>
        <w:t xml:space="preserve"> evidence about an event, object, person, or work of art.  Primary sources provide the original materials on which other research is based and enable students and other researchers to get as close as possible to what actually happened during a particular event or time period.   Published materials can be viewed as primary resources </w:t>
      </w:r>
      <w:r w:rsidRPr="001F6FE6">
        <w:rPr>
          <w:rFonts w:asciiTheme="majorHAnsi" w:hAnsiTheme="majorHAnsi" w:cs="Book Antiqua"/>
          <w:b/>
          <w:bCs/>
          <w:color w:val="7F7F7F" w:themeColor="text1" w:themeTint="80"/>
          <w:sz w:val="20"/>
          <w:szCs w:val="20"/>
          <w:u w:color="313131"/>
          <w:lang w:val="en-US"/>
        </w:rPr>
        <w:t>if they come from the time period that is being discussed</w:t>
      </w:r>
      <w:r w:rsidRPr="001F6FE6">
        <w:rPr>
          <w:rFonts w:asciiTheme="majorHAnsi" w:hAnsiTheme="majorHAnsi" w:cs="Book Antiqua"/>
          <w:bCs/>
          <w:color w:val="7F7F7F" w:themeColor="text1" w:themeTint="80"/>
          <w:sz w:val="20"/>
          <w:szCs w:val="20"/>
          <w:u w:color="313131"/>
          <w:lang w:val="en-US"/>
        </w:rPr>
        <w:t>, and were written or produced by someone with firsthand experience of the event.  Often primary sources reflect the individual viewpoint of a participant or observer.  Primary sources can be written or non-written (sound, pictures, artifacts, etc.).  In scientific research, primary sources present original thinking, report on discoveries, or share new information.</w:t>
      </w:r>
    </w:p>
    <w:p w14:paraId="5A5417B3" w14:textId="77777777" w:rsidR="003C4F24" w:rsidRPr="001F6FE6" w:rsidRDefault="003C4F24" w:rsidP="003C4F24">
      <w:pPr>
        <w:widowControl w:val="0"/>
        <w:autoSpaceDE w:val="0"/>
        <w:autoSpaceDN w:val="0"/>
        <w:adjustRightInd w:val="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 </w:t>
      </w:r>
    </w:p>
    <w:p w14:paraId="671E1D38" w14:textId="77777777" w:rsidR="003C4F24" w:rsidRPr="001F6FE6" w:rsidRDefault="003C4F24" w:rsidP="003C4F24">
      <w:pPr>
        <w:widowControl w:val="0"/>
        <w:autoSpaceDE w:val="0"/>
        <w:autoSpaceDN w:val="0"/>
        <w:adjustRightInd w:val="0"/>
        <w:rPr>
          <w:rFonts w:asciiTheme="majorHAnsi" w:hAnsiTheme="majorHAnsi" w:cs="Times"/>
          <w:color w:val="7F7F7F" w:themeColor="text1" w:themeTint="80"/>
          <w:sz w:val="20"/>
          <w:szCs w:val="20"/>
          <w:u w:color="313131"/>
          <w:lang w:val="en-US"/>
        </w:rPr>
      </w:pPr>
      <w:bookmarkStart w:id="0" w:name="_GoBack"/>
      <w:bookmarkEnd w:id="0"/>
      <w:r w:rsidRPr="001F6FE6">
        <w:rPr>
          <w:rFonts w:asciiTheme="majorHAnsi" w:hAnsiTheme="majorHAnsi" w:cs="Book Antiqua"/>
          <w:bCs/>
          <w:color w:val="7F7F7F" w:themeColor="text1" w:themeTint="80"/>
          <w:sz w:val="20"/>
          <w:szCs w:val="20"/>
          <w:u w:color="313131"/>
          <w:lang w:val="en-US"/>
        </w:rPr>
        <w:t>Examples of primary sources:</w:t>
      </w:r>
    </w:p>
    <w:p w14:paraId="0953DC77" w14:textId="77777777" w:rsidR="003C4F24" w:rsidRPr="001F6FE6" w:rsidRDefault="003C4F24" w:rsidP="003C4F24">
      <w:pPr>
        <w:widowControl w:val="0"/>
        <w:numPr>
          <w:ilvl w:val="0"/>
          <w:numId w:val="1"/>
        </w:numPr>
        <w:tabs>
          <w:tab w:val="left" w:pos="220"/>
          <w:tab w:val="left" w:pos="720"/>
        </w:tabs>
        <w:autoSpaceDE w:val="0"/>
        <w:autoSpaceDN w:val="0"/>
        <w:adjustRightInd w:val="0"/>
        <w:ind w:hanging="72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Autobiographies and memoirs</w:t>
      </w:r>
    </w:p>
    <w:p w14:paraId="713D8304" w14:textId="77777777" w:rsidR="003C4F24" w:rsidRPr="001F6FE6" w:rsidRDefault="003C4F24" w:rsidP="003C4F24">
      <w:pPr>
        <w:widowControl w:val="0"/>
        <w:numPr>
          <w:ilvl w:val="0"/>
          <w:numId w:val="1"/>
        </w:numPr>
        <w:tabs>
          <w:tab w:val="left" w:pos="220"/>
          <w:tab w:val="left" w:pos="720"/>
        </w:tabs>
        <w:autoSpaceDE w:val="0"/>
        <w:autoSpaceDN w:val="0"/>
        <w:adjustRightInd w:val="0"/>
        <w:ind w:hanging="72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Diaries, personal letters, and correspondence</w:t>
      </w:r>
    </w:p>
    <w:p w14:paraId="5FD81CB9" w14:textId="77777777" w:rsidR="003C4F24" w:rsidRPr="001F6FE6" w:rsidRDefault="003C4F24" w:rsidP="003C4F24">
      <w:pPr>
        <w:widowControl w:val="0"/>
        <w:numPr>
          <w:ilvl w:val="0"/>
          <w:numId w:val="1"/>
        </w:numPr>
        <w:tabs>
          <w:tab w:val="left" w:pos="220"/>
          <w:tab w:val="left" w:pos="720"/>
        </w:tabs>
        <w:autoSpaceDE w:val="0"/>
        <w:autoSpaceDN w:val="0"/>
        <w:adjustRightInd w:val="0"/>
        <w:ind w:hanging="72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Interviews, surveys, and fieldwork</w:t>
      </w:r>
    </w:p>
    <w:p w14:paraId="00D2D12F" w14:textId="77777777" w:rsidR="003C4F24" w:rsidRPr="001F6FE6" w:rsidRDefault="003C4F24" w:rsidP="003C4F24">
      <w:pPr>
        <w:widowControl w:val="0"/>
        <w:numPr>
          <w:ilvl w:val="0"/>
          <w:numId w:val="1"/>
        </w:numPr>
        <w:tabs>
          <w:tab w:val="left" w:pos="220"/>
          <w:tab w:val="left" w:pos="720"/>
        </w:tabs>
        <w:autoSpaceDE w:val="0"/>
        <w:autoSpaceDN w:val="0"/>
        <w:adjustRightInd w:val="0"/>
        <w:ind w:hanging="72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Internet communications on email, blogs and newsgroups</w:t>
      </w:r>
    </w:p>
    <w:p w14:paraId="32AFA1BC" w14:textId="77777777" w:rsidR="003C4F24" w:rsidRPr="001F6FE6" w:rsidRDefault="003C4F24" w:rsidP="003C4F24">
      <w:pPr>
        <w:widowControl w:val="0"/>
        <w:numPr>
          <w:ilvl w:val="0"/>
          <w:numId w:val="1"/>
        </w:numPr>
        <w:tabs>
          <w:tab w:val="left" w:pos="220"/>
          <w:tab w:val="left" w:pos="720"/>
        </w:tabs>
        <w:autoSpaceDE w:val="0"/>
        <w:autoSpaceDN w:val="0"/>
        <w:adjustRightInd w:val="0"/>
        <w:ind w:hanging="720"/>
        <w:rPr>
          <w:rFonts w:asciiTheme="majorHAnsi" w:hAnsiTheme="majorHAnsi" w:cs="Times"/>
          <w:b/>
          <w:color w:val="7F7F7F" w:themeColor="text1" w:themeTint="80"/>
          <w:sz w:val="20"/>
          <w:szCs w:val="20"/>
          <w:u w:color="313131"/>
          <w:lang w:val="en-US"/>
        </w:rPr>
      </w:pPr>
      <w:r w:rsidRPr="001F6FE6">
        <w:rPr>
          <w:rFonts w:asciiTheme="majorHAnsi" w:hAnsiTheme="majorHAnsi" w:cs="Book Antiqua"/>
          <w:b/>
          <w:bCs/>
          <w:color w:val="7F7F7F" w:themeColor="text1" w:themeTint="80"/>
          <w:sz w:val="20"/>
          <w:szCs w:val="20"/>
          <w:u w:color="313131"/>
          <w:lang w:val="en-US"/>
        </w:rPr>
        <w:t xml:space="preserve">Original photographs, drawings, and posters </w:t>
      </w:r>
    </w:p>
    <w:p w14:paraId="16DC82D7" w14:textId="77777777" w:rsidR="003C4F24" w:rsidRPr="001F6FE6" w:rsidRDefault="003C4F24" w:rsidP="003C4F24">
      <w:pPr>
        <w:widowControl w:val="0"/>
        <w:numPr>
          <w:ilvl w:val="0"/>
          <w:numId w:val="1"/>
        </w:numPr>
        <w:tabs>
          <w:tab w:val="left" w:pos="220"/>
          <w:tab w:val="left" w:pos="720"/>
        </w:tabs>
        <w:autoSpaceDE w:val="0"/>
        <w:autoSpaceDN w:val="0"/>
        <w:adjustRightInd w:val="0"/>
        <w:ind w:hanging="720"/>
        <w:rPr>
          <w:rFonts w:asciiTheme="majorHAnsi" w:hAnsiTheme="majorHAnsi" w:cs="Times"/>
          <w:color w:val="7F7F7F" w:themeColor="text1" w:themeTint="80"/>
          <w:sz w:val="20"/>
          <w:szCs w:val="20"/>
          <w:u w:color="313131"/>
          <w:lang w:val="en-US"/>
        </w:rPr>
      </w:pPr>
      <w:r w:rsidRPr="001F6FE6">
        <w:rPr>
          <w:rFonts w:asciiTheme="majorHAnsi" w:hAnsiTheme="majorHAnsi" w:cs="Book Antiqua"/>
          <w:b/>
          <w:bCs/>
          <w:color w:val="7F7F7F" w:themeColor="text1" w:themeTint="80"/>
          <w:sz w:val="20"/>
          <w:szCs w:val="20"/>
          <w:u w:color="313131"/>
          <w:lang w:val="en-US"/>
        </w:rPr>
        <w:t>Works of art</w:t>
      </w:r>
      <w:r w:rsidRPr="001F6FE6">
        <w:rPr>
          <w:rFonts w:asciiTheme="majorHAnsi" w:hAnsiTheme="majorHAnsi" w:cs="Book Antiqua"/>
          <w:bCs/>
          <w:color w:val="7F7F7F" w:themeColor="text1" w:themeTint="80"/>
          <w:sz w:val="20"/>
          <w:szCs w:val="20"/>
          <w:u w:color="313131"/>
          <w:lang w:val="en-US"/>
        </w:rPr>
        <w:t xml:space="preserve"> and literature</w:t>
      </w:r>
    </w:p>
    <w:p w14:paraId="24943368" w14:textId="77777777" w:rsidR="003C4F24" w:rsidRPr="001F6FE6" w:rsidRDefault="003C4F24" w:rsidP="003C4F24">
      <w:pPr>
        <w:widowControl w:val="0"/>
        <w:numPr>
          <w:ilvl w:val="0"/>
          <w:numId w:val="1"/>
        </w:numPr>
        <w:tabs>
          <w:tab w:val="left" w:pos="220"/>
          <w:tab w:val="left" w:pos="720"/>
        </w:tabs>
        <w:autoSpaceDE w:val="0"/>
        <w:autoSpaceDN w:val="0"/>
        <w:adjustRightInd w:val="0"/>
        <w:ind w:hanging="72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 xml:space="preserve">Books, magazine and newspaper articles and ads published </w:t>
      </w:r>
      <w:r w:rsidRPr="001F6FE6">
        <w:rPr>
          <w:rFonts w:asciiTheme="majorHAnsi" w:hAnsiTheme="majorHAnsi" w:cs="Book Antiqua"/>
          <w:bCs/>
          <w:color w:val="7F7F7F" w:themeColor="text1" w:themeTint="80"/>
          <w:sz w:val="20"/>
          <w:szCs w:val="20"/>
          <w:u w:val="single" w:color="313131"/>
          <w:lang w:val="en-US"/>
        </w:rPr>
        <w:t>at the time</w:t>
      </w:r>
    </w:p>
    <w:p w14:paraId="6484EEF0" w14:textId="77777777" w:rsidR="003C4F24" w:rsidRPr="001F6FE6" w:rsidRDefault="003C4F24" w:rsidP="003C4F24">
      <w:pPr>
        <w:widowControl w:val="0"/>
        <w:numPr>
          <w:ilvl w:val="0"/>
          <w:numId w:val="1"/>
        </w:numPr>
        <w:tabs>
          <w:tab w:val="left" w:pos="220"/>
          <w:tab w:val="left" w:pos="720"/>
        </w:tabs>
        <w:autoSpaceDE w:val="0"/>
        <w:autoSpaceDN w:val="0"/>
        <w:adjustRightInd w:val="0"/>
        <w:ind w:hanging="72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Public opinion polls</w:t>
      </w:r>
    </w:p>
    <w:p w14:paraId="5ACF60B0" w14:textId="77777777" w:rsidR="003C4F24" w:rsidRPr="001F6FE6" w:rsidRDefault="003C4F24" w:rsidP="003C4F24">
      <w:pPr>
        <w:widowControl w:val="0"/>
        <w:numPr>
          <w:ilvl w:val="0"/>
          <w:numId w:val="1"/>
        </w:numPr>
        <w:tabs>
          <w:tab w:val="left" w:pos="220"/>
          <w:tab w:val="left" w:pos="720"/>
        </w:tabs>
        <w:autoSpaceDE w:val="0"/>
        <w:autoSpaceDN w:val="0"/>
        <w:adjustRightInd w:val="0"/>
        <w:ind w:hanging="72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Speeches and oral histories</w:t>
      </w:r>
    </w:p>
    <w:p w14:paraId="60BD2CE2" w14:textId="77777777" w:rsidR="003C4F24" w:rsidRPr="001F6FE6" w:rsidRDefault="003C4F24" w:rsidP="003C4F24">
      <w:pPr>
        <w:widowControl w:val="0"/>
        <w:numPr>
          <w:ilvl w:val="0"/>
          <w:numId w:val="1"/>
        </w:numPr>
        <w:tabs>
          <w:tab w:val="left" w:pos="220"/>
          <w:tab w:val="left" w:pos="720"/>
        </w:tabs>
        <w:autoSpaceDE w:val="0"/>
        <w:autoSpaceDN w:val="0"/>
        <w:adjustRightInd w:val="0"/>
        <w:ind w:hanging="72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Original documents (birth certificates, property deeds, trial transcripts)</w:t>
      </w:r>
    </w:p>
    <w:p w14:paraId="546FB7FC" w14:textId="77777777" w:rsidR="003C4F24" w:rsidRPr="001F6FE6" w:rsidRDefault="003C4F24" w:rsidP="003C4F24">
      <w:pPr>
        <w:widowControl w:val="0"/>
        <w:numPr>
          <w:ilvl w:val="0"/>
          <w:numId w:val="1"/>
        </w:numPr>
        <w:tabs>
          <w:tab w:val="left" w:pos="220"/>
          <w:tab w:val="left" w:pos="720"/>
        </w:tabs>
        <w:autoSpaceDE w:val="0"/>
        <w:autoSpaceDN w:val="0"/>
        <w:adjustRightInd w:val="0"/>
        <w:ind w:hanging="72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Research data, such as census statistics</w:t>
      </w:r>
    </w:p>
    <w:p w14:paraId="5CF22F3D" w14:textId="77777777" w:rsidR="003C4F24" w:rsidRPr="001F6FE6" w:rsidRDefault="003C4F24" w:rsidP="003C4F24">
      <w:pPr>
        <w:widowControl w:val="0"/>
        <w:numPr>
          <w:ilvl w:val="0"/>
          <w:numId w:val="1"/>
        </w:numPr>
        <w:tabs>
          <w:tab w:val="left" w:pos="220"/>
          <w:tab w:val="left" w:pos="720"/>
        </w:tabs>
        <w:autoSpaceDE w:val="0"/>
        <w:autoSpaceDN w:val="0"/>
        <w:adjustRightInd w:val="0"/>
        <w:ind w:hanging="72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Official and unofficial records of organizations and government agencies</w:t>
      </w:r>
    </w:p>
    <w:p w14:paraId="520B1831" w14:textId="77777777" w:rsidR="003C4F24" w:rsidRPr="001F6FE6" w:rsidRDefault="003C4F24" w:rsidP="003C4F24">
      <w:pPr>
        <w:widowControl w:val="0"/>
        <w:numPr>
          <w:ilvl w:val="0"/>
          <w:numId w:val="1"/>
        </w:numPr>
        <w:tabs>
          <w:tab w:val="left" w:pos="220"/>
          <w:tab w:val="left" w:pos="720"/>
        </w:tabs>
        <w:autoSpaceDE w:val="0"/>
        <w:autoSpaceDN w:val="0"/>
        <w:adjustRightInd w:val="0"/>
        <w:ind w:hanging="72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Artifacts of all kinds, such as tools, coins, clothing, furniture, etc.</w:t>
      </w:r>
    </w:p>
    <w:p w14:paraId="0EABF243" w14:textId="77777777" w:rsidR="003C4F24" w:rsidRPr="001F6FE6" w:rsidRDefault="003C4F24" w:rsidP="003C4F24">
      <w:pPr>
        <w:widowControl w:val="0"/>
        <w:numPr>
          <w:ilvl w:val="0"/>
          <w:numId w:val="1"/>
        </w:numPr>
        <w:tabs>
          <w:tab w:val="left" w:pos="220"/>
          <w:tab w:val="left" w:pos="720"/>
        </w:tabs>
        <w:autoSpaceDE w:val="0"/>
        <w:autoSpaceDN w:val="0"/>
        <w:adjustRightInd w:val="0"/>
        <w:ind w:hanging="72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Audio recordings, DVDs, and video recordings</w:t>
      </w:r>
    </w:p>
    <w:p w14:paraId="75799B60" w14:textId="77777777" w:rsidR="003C4F24" w:rsidRPr="001F6FE6" w:rsidRDefault="003C4F24" w:rsidP="003C4F24">
      <w:pPr>
        <w:widowControl w:val="0"/>
        <w:numPr>
          <w:ilvl w:val="0"/>
          <w:numId w:val="1"/>
        </w:numPr>
        <w:tabs>
          <w:tab w:val="left" w:pos="220"/>
          <w:tab w:val="left" w:pos="720"/>
        </w:tabs>
        <w:autoSpaceDE w:val="0"/>
        <w:autoSpaceDN w:val="0"/>
        <w:adjustRightInd w:val="0"/>
        <w:ind w:hanging="72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Government documents (reports, bills, proclamations, hearings, etc.)</w:t>
      </w:r>
    </w:p>
    <w:p w14:paraId="554AA411" w14:textId="77777777" w:rsidR="003C4F24" w:rsidRPr="001F6FE6" w:rsidRDefault="003C4F24" w:rsidP="003C4F24">
      <w:pPr>
        <w:widowControl w:val="0"/>
        <w:numPr>
          <w:ilvl w:val="0"/>
          <w:numId w:val="1"/>
        </w:numPr>
        <w:tabs>
          <w:tab w:val="left" w:pos="220"/>
          <w:tab w:val="left" w:pos="720"/>
        </w:tabs>
        <w:autoSpaceDE w:val="0"/>
        <w:autoSpaceDN w:val="0"/>
        <w:adjustRightInd w:val="0"/>
        <w:ind w:hanging="72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Technical reports</w:t>
      </w:r>
    </w:p>
    <w:p w14:paraId="2B84F31F" w14:textId="77777777" w:rsidR="003C4F24" w:rsidRPr="001F6FE6" w:rsidRDefault="003C4F24" w:rsidP="003C4F24">
      <w:pPr>
        <w:widowControl w:val="0"/>
        <w:numPr>
          <w:ilvl w:val="0"/>
          <w:numId w:val="1"/>
        </w:numPr>
        <w:tabs>
          <w:tab w:val="left" w:pos="220"/>
          <w:tab w:val="left" w:pos="720"/>
        </w:tabs>
        <w:autoSpaceDE w:val="0"/>
        <w:autoSpaceDN w:val="0"/>
        <w:adjustRightInd w:val="0"/>
        <w:ind w:hanging="72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Scientific journal articles reporting experimental research results</w:t>
      </w:r>
    </w:p>
    <w:p w14:paraId="266FC906" w14:textId="77777777" w:rsidR="003C4F24" w:rsidRPr="001F6FE6" w:rsidRDefault="003C4F24" w:rsidP="003C4F24">
      <w:pPr>
        <w:widowControl w:val="0"/>
        <w:autoSpaceDE w:val="0"/>
        <w:autoSpaceDN w:val="0"/>
        <w:adjustRightInd w:val="0"/>
        <w:rPr>
          <w:rFonts w:asciiTheme="majorHAnsi" w:hAnsiTheme="majorHAnsi" w:cs="Times"/>
          <w:color w:val="313131"/>
          <w:sz w:val="20"/>
          <w:szCs w:val="20"/>
          <w:lang w:val="en-US"/>
        </w:rPr>
      </w:pPr>
      <w:r w:rsidRPr="001F6FE6">
        <w:rPr>
          <w:rFonts w:asciiTheme="majorHAnsi" w:hAnsiTheme="majorHAnsi" w:cs="Book Antiqua"/>
          <w:bCs/>
          <w:color w:val="313131"/>
          <w:sz w:val="20"/>
          <w:szCs w:val="20"/>
          <w:lang w:val="en-US"/>
        </w:rPr>
        <w:t> </w:t>
      </w:r>
    </w:p>
    <w:p w14:paraId="297FC013" w14:textId="77777777" w:rsidR="000A4FB0" w:rsidRDefault="000A4FB0" w:rsidP="003C4F24">
      <w:pPr>
        <w:widowControl w:val="0"/>
        <w:autoSpaceDE w:val="0"/>
        <w:autoSpaceDN w:val="0"/>
        <w:adjustRightInd w:val="0"/>
        <w:rPr>
          <w:rFonts w:asciiTheme="majorHAnsi" w:hAnsiTheme="majorHAnsi" w:cs="Book Antiqua"/>
          <w:bCs/>
          <w:color w:val="76923C" w:themeColor="accent3" w:themeShade="BF"/>
          <w:sz w:val="28"/>
          <w:szCs w:val="28"/>
          <w:lang w:val="en-US"/>
        </w:rPr>
      </w:pPr>
    </w:p>
    <w:p w14:paraId="24F86B07" w14:textId="77777777" w:rsidR="003C4F24" w:rsidRPr="00E53F31" w:rsidRDefault="003C4F24" w:rsidP="003C4F24">
      <w:pPr>
        <w:widowControl w:val="0"/>
        <w:autoSpaceDE w:val="0"/>
        <w:autoSpaceDN w:val="0"/>
        <w:adjustRightInd w:val="0"/>
        <w:rPr>
          <w:rFonts w:asciiTheme="majorHAnsi" w:hAnsiTheme="majorHAnsi" w:cs="Book Antiqua"/>
          <w:bCs/>
          <w:color w:val="76923C" w:themeColor="accent3" w:themeShade="BF"/>
          <w:sz w:val="28"/>
          <w:szCs w:val="28"/>
          <w:lang w:val="en-US"/>
        </w:rPr>
      </w:pPr>
      <w:r w:rsidRPr="00E53F31">
        <w:rPr>
          <w:rFonts w:asciiTheme="majorHAnsi" w:hAnsiTheme="majorHAnsi" w:cs="Book Antiqua"/>
          <w:bCs/>
          <w:color w:val="76923C" w:themeColor="accent3" w:themeShade="BF"/>
          <w:sz w:val="28"/>
          <w:szCs w:val="28"/>
          <w:lang w:val="en-US"/>
        </w:rPr>
        <w:t>Secondary Sources</w:t>
      </w:r>
    </w:p>
    <w:p w14:paraId="692EA203" w14:textId="77777777" w:rsidR="003C4F24" w:rsidRPr="001F6FE6" w:rsidRDefault="003C4F24" w:rsidP="003C4F24">
      <w:pPr>
        <w:widowControl w:val="0"/>
        <w:autoSpaceDE w:val="0"/>
        <w:autoSpaceDN w:val="0"/>
        <w:adjustRightInd w:val="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 xml:space="preserve">Secondary sources describe, discuss, interpret, comment upon, analyze, evaluate, summarize, and process primary sources.  A secondary source is generally </w:t>
      </w:r>
      <w:r w:rsidRPr="001F6FE6">
        <w:rPr>
          <w:rFonts w:asciiTheme="majorHAnsi" w:hAnsiTheme="majorHAnsi" w:cs="Book Antiqua"/>
          <w:b/>
          <w:bCs/>
          <w:color w:val="7F7F7F" w:themeColor="text1" w:themeTint="80"/>
          <w:sz w:val="20"/>
          <w:szCs w:val="20"/>
          <w:u w:color="313131"/>
          <w:lang w:val="en-US"/>
        </w:rPr>
        <w:t xml:space="preserve">one or more steps removed from the event or time period </w:t>
      </w:r>
      <w:r w:rsidRPr="001F6FE6">
        <w:rPr>
          <w:rFonts w:asciiTheme="majorHAnsi" w:hAnsiTheme="majorHAnsi" w:cs="Book Antiqua"/>
          <w:bCs/>
          <w:color w:val="7F7F7F" w:themeColor="text1" w:themeTint="80"/>
          <w:sz w:val="20"/>
          <w:szCs w:val="20"/>
          <w:u w:color="313131"/>
          <w:lang w:val="en-US"/>
        </w:rPr>
        <w:t>and are written or produced after the fact with the benefit of hindsight.  Secondary sources often lack the freshness and immediacy of the original material.  On occasion, secondary sources will collect, organize, and repackage primary source information to increase usability and speed of delivery, such as an online encyclopedia.  Like primary sources, secondary materials can be written or non-written (sound, pictures, movies, etc.).  </w:t>
      </w:r>
    </w:p>
    <w:p w14:paraId="3D0A4F51" w14:textId="77777777" w:rsidR="003C4F24" w:rsidRPr="001F6FE6" w:rsidRDefault="003C4F24" w:rsidP="003C4F24">
      <w:pPr>
        <w:widowControl w:val="0"/>
        <w:autoSpaceDE w:val="0"/>
        <w:autoSpaceDN w:val="0"/>
        <w:adjustRightInd w:val="0"/>
        <w:rPr>
          <w:rFonts w:asciiTheme="majorHAnsi" w:hAnsiTheme="majorHAnsi" w:cs="Times"/>
          <w:color w:val="7F7F7F" w:themeColor="text1" w:themeTint="80"/>
          <w:sz w:val="20"/>
          <w:szCs w:val="20"/>
          <w:u w:color="313131"/>
          <w:lang w:val="en-US"/>
        </w:rPr>
      </w:pPr>
      <w:r w:rsidRPr="001F6FE6">
        <w:rPr>
          <w:rFonts w:asciiTheme="majorHAnsi" w:hAnsiTheme="majorHAnsi" w:cs="Book Antiqua"/>
          <w:color w:val="7F7F7F" w:themeColor="text1" w:themeTint="80"/>
          <w:sz w:val="20"/>
          <w:szCs w:val="20"/>
          <w:u w:color="313131"/>
          <w:lang w:val="en-US"/>
        </w:rPr>
        <w:t> </w:t>
      </w:r>
    </w:p>
    <w:p w14:paraId="4F91A46D" w14:textId="77777777" w:rsidR="003C4F24" w:rsidRPr="001F6FE6" w:rsidRDefault="003C4F24" w:rsidP="003C4F24">
      <w:pPr>
        <w:widowControl w:val="0"/>
        <w:autoSpaceDE w:val="0"/>
        <w:autoSpaceDN w:val="0"/>
        <w:adjustRightInd w:val="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Examples of secondary sources:</w:t>
      </w:r>
    </w:p>
    <w:p w14:paraId="215DC6D0" w14:textId="77777777" w:rsidR="003C4F24" w:rsidRPr="001F6FE6" w:rsidRDefault="003C4F24" w:rsidP="003C4F24">
      <w:pPr>
        <w:widowControl w:val="0"/>
        <w:numPr>
          <w:ilvl w:val="0"/>
          <w:numId w:val="2"/>
        </w:numPr>
        <w:tabs>
          <w:tab w:val="left" w:pos="220"/>
          <w:tab w:val="left" w:pos="720"/>
        </w:tabs>
        <w:autoSpaceDE w:val="0"/>
        <w:autoSpaceDN w:val="0"/>
        <w:adjustRightInd w:val="0"/>
        <w:ind w:hanging="72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Bibliographies</w:t>
      </w:r>
    </w:p>
    <w:p w14:paraId="25A0CB8B" w14:textId="77777777" w:rsidR="003C4F24" w:rsidRPr="001F6FE6" w:rsidRDefault="003C4F24" w:rsidP="003C4F24">
      <w:pPr>
        <w:widowControl w:val="0"/>
        <w:numPr>
          <w:ilvl w:val="0"/>
          <w:numId w:val="2"/>
        </w:numPr>
        <w:tabs>
          <w:tab w:val="left" w:pos="220"/>
          <w:tab w:val="left" w:pos="720"/>
        </w:tabs>
        <w:autoSpaceDE w:val="0"/>
        <w:autoSpaceDN w:val="0"/>
        <w:adjustRightInd w:val="0"/>
        <w:ind w:hanging="72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Biographical works</w:t>
      </w:r>
    </w:p>
    <w:p w14:paraId="24AD4CE5" w14:textId="77777777" w:rsidR="003C4F24" w:rsidRPr="001F6FE6" w:rsidRDefault="003C4F24" w:rsidP="003C4F24">
      <w:pPr>
        <w:widowControl w:val="0"/>
        <w:numPr>
          <w:ilvl w:val="0"/>
          <w:numId w:val="2"/>
        </w:numPr>
        <w:tabs>
          <w:tab w:val="left" w:pos="220"/>
          <w:tab w:val="left" w:pos="720"/>
        </w:tabs>
        <w:autoSpaceDE w:val="0"/>
        <w:autoSpaceDN w:val="0"/>
        <w:adjustRightInd w:val="0"/>
        <w:ind w:hanging="72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Reference books, including dictionaries, encyclopedias, and atlases</w:t>
      </w:r>
    </w:p>
    <w:p w14:paraId="276BA5EA" w14:textId="77777777" w:rsidR="003C4F24" w:rsidRPr="001F6FE6" w:rsidRDefault="003C4F24" w:rsidP="003C4F24">
      <w:pPr>
        <w:widowControl w:val="0"/>
        <w:numPr>
          <w:ilvl w:val="0"/>
          <w:numId w:val="2"/>
        </w:numPr>
        <w:tabs>
          <w:tab w:val="left" w:pos="220"/>
          <w:tab w:val="left" w:pos="720"/>
        </w:tabs>
        <w:autoSpaceDE w:val="0"/>
        <w:autoSpaceDN w:val="0"/>
        <w:adjustRightInd w:val="0"/>
        <w:ind w:hanging="72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 xml:space="preserve">Articles </w:t>
      </w:r>
      <w:r w:rsidRPr="001F6FE6">
        <w:rPr>
          <w:rFonts w:asciiTheme="majorHAnsi" w:hAnsiTheme="majorHAnsi" w:cs="Book Antiqua"/>
          <w:b/>
          <w:bCs/>
          <w:color w:val="7F7F7F" w:themeColor="text1" w:themeTint="80"/>
          <w:sz w:val="20"/>
          <w:szCs w:val="20"/>
          <w:u w:color="313131"/>
          <w:lang w:val="en-US"/>
        </w:rPr>
        <w:t>and images</w:t>
      </w:r>
      <w:r w:rsidRPr="001F6FE6">
        <w:rPr>
          <w:rFonts w:asciiTheme="majorHAnsi" w:hAnsiTheme="majorHAnsi" w:cs="Book Antiqua"/>
          <w:bCs/>
          <w:color w:val="7F7F7F" w:themeColor="text1" w:themeTint="80"/>
          <w:sz w:val="20"/>
          <w:szCs w:val="20"/>
          <w:u w:color="313131"/>
          <w:lang w:val="en-US"/>
        </w:rPr>
        <w:t xml:space="preserve"> from magazines, books, journals, and newspapers </w:t>
      </w:r>
      <w:r w:rsidRPr="001F6FE6">
        <w:rPr>
          <w:rFonts w:asciiTheme="majorHAnsi" w:hAnsiTheme="majorHAnsi" w:cs="Book Antiqua"/>
          <w:bCs/>
          <w:color w:val="7F7F7F" w:themeColor="text1" w:themeTint="80"/>
          <w:sz w:val="20"/>
          <w:szCs w:val="20"/>
          <w:u w:val="single" w:color="313131"/>
          <w:lang w:val="en-US"/>
        </w:rPr>
        <w:t>after the event</w:t>
      </w:r>
    </w:p>
    <w:p w14:paraId="67C8C8BD" w14:textId="77777777" w:rsidR="003C4F24" w:rsidRPr="001F6FE6" w:rsidRDefault="003C4F24" w:rsidP="003C4F24">
      <w:pPr>
        <w:widowControl w:val="0"/>
        <w:numPr>
          <w:ilvl w:val="0"/>
          <w:numId w:val="2"/>
        </w:numPr>
        <w:tabs>
          <w:tab w:val="left" w:pos="220"/>
          <w:tab w:val="left" w:pos="720"/>
        </w:tabs>
        <w:autoSpaceDE w:val="0"/>
        <w:autoSpaceDN w:val="0"/>
        <w:adjustRightInd w:val="0"/>
        <w:ind w:hanging="72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Literature reviews and review articles (e.g., movie reviews, book reviews)</w:t>
      </w:r>
    </w:p>
    <w:p w14:paraId="1CC9E67C" w14:textId="77777777" w:rsidR="003C4F24" w:rsidRPr="001F6FE6" w:rsidRDefault="003C4F24" w:rsidP="003C4F24">
      <w:pPr>
        <w:widowControl w:val="0"/>
        <w:numPr>
          <w:ilvl w:val="0"/>
          <w:numId w:val="2"/>
        </w:numPr>
        <w:tabs>
          <w:tab w:val="left" w:pos="220"/>
          <w:tab w:val="left" w:pos="720"/>
        </w:tabs>
        <w:autoSpaceDE w:val="0"/>
        <w:autoSpaceDN w:val="0"/>
        <w:adjustRightInd w:val="0"/>
        <w:ind w:hanging="72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History books and other popular or scholarly books</w:t>
      </w:r>
    </w:p>
    <w:p w14:paraId="089BE523" w14:textId="77777777" w:rsidR="003C4F24" w:rsidRPr="001F6FE6" w:rsidRDefault="003C4F24" w:rsidP="003C4F24">
      <w:pPr>
        <w:widowControl w:val="0"/>
        <w:numPr>
          <w:ilvl w:val="0"/>
          <w:numId w:val="2"/>
        </w:numPr>
        <w:tabs>
          <w:tab w:val="left" w:pos="220"/>
          <w:tab w:val="left" w:pos="720"/>
        </w:tabs>
        <w:autoSpaceDE w:val="0"/>
        <w:autoSpaceDN w:val="0"/>
        <w:adjustRightInd w:val="0"/>
        <w:ind w:hanging="72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Works of criticism and interpretation</w:t>
      </w:r>
    </w:p>
    <w:p w14:paraId="5FB22B22" w14:textId="77777777" w:rsidR="003C4F24" w:rsidRPr="001F6FE6" w:rsidRDefault="003C4F24" w:rsidP="003C4F24">
      <w:pPr>
        <w:widowControl w:val="0"/>
        <w:numPr>
          <w:ilvl w:val="0"/>
          <w:numId w:val="2"/>
        </w:numPr>
        <w:tabs>
          <w:tab w:val="left" w:pos="220"/>
          <w:tab w:val="left" w:pos="720"/>
        </w:tabs>
        <w:autoSpaceDE w:val="0"/>
        <w:autoSpaceDN w:val="0"/>
        <w:adjustRightInd w:val="0"/>
        <w:ind w:hanging="720"/>
        <w:rPr>
          <w:rFonts w:asciiTheme="majorHAnsi" w:hAnsiTheme="majorHAnsi" w:cs="Time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Textbooks</w:t>
      </w:r>
    </w:p>
    <w:p w14:paraId="512D92C3" w14:textId="77777777" w:rsidR="00226840" w:rsidRPr="001F6FE6" w:rsidRDefault="003C4F24" w:rsidP="003C4F24">
      <w:pPr>
        <w:widowControl w:val="0"/>
        <w:numPr>
          <w:ilvl w:val="0"/>
          <w:numId w:val="2"/>
        </w:numPr>
        <w:tabs>
          <w:tab w:val="left" w:pos="220"/>
          <w:tab w:val="left" w:pos="720"/>
        </w:tabs>
        <w:autoSpaceDE w:val="0"/>
        <w:autoSpaceDN w:val="0"/>
        <w:adjustRightInd w:val="0"/>
        <w:ind w:hanging="720"/>
        <w:rPr>
          <w:rFonts w:asciiTheme="majorHAnsi" w:hAnsiTheme="majorHAnsi"/>
          <w:color w:val="7F7F7F" w:themeColor="text1" w:themeTint="80"/>
          <w:sz w:val="20"/>
          <w:szCs w:val="20"/>
        </w:rPr>
      </w:pPr>
      <w:r w:rsidRPr="001F6FE6">
        <w:rPr>
          <w:rFonts w:asciiTheme="majorHAnsi" w:hAnsiTheme="majorHAnsi" w:cs="Book Antiqua"/>
          <w:bCs/>
          <w:color w:val="7F7F7F" w:themeColor="text1" w:themeTint="80"/>
          <w:sz w:val="20"/>
          <w:szCs w:val="20"/>
          <w:u w:color="313131"/>
          <w:lang w:val="en-US"/>
        </w:rPr>
        <w:t xml:space="preserve">Indexes </w:t>
      </w:r>
    </w:p>
    <w:p w14:paraId="5C6433C1" w14:textId="77777777" w:rsidR="003C4F24" w:rsidRDefault="003C4F24" w:rsidP="003C4F24">
      <w:pPr>
        <w:widowControl w:val="0"/>
        <w:tabs>
          <w:tab w:val="left" w:pos="220"/>
          <w:tab w:val="left" w:pos="720"/>
        </w:tabs>
        <w:autoSpaceDE w:val="0"/>
        <w:autoSpaceDN w:val="0"/>
        <w:adjustRightInd w:val="0"/>
        <w:rPr>
          <w:rFonts w:asciiTheme="majorHAnsi" w:hAnsiTheme="majorHAnsi" w:cs="Book Antiqua"/>
          <w:bCs/>
          <w:color w:val="313131"/>
          <w:sz w:val="20"/>
          <w:szCs w:val="20"/>
          <w:u w:color="313131"/>
          <w:lang w:val="en-US"/>
        </w:rPr>
      </w:pPr>
    </w:p>
    <w:p w14:paraId="0B22690E" w14:textId="77777777" w:rsidR="00E53F31" w:rsidRDefault="00E53F31" w:rsidP="003C4F24">
      <w:pPr>
        <w:widowControl w:val="0"/>
        <w:tabs>
          <w:tab w:val="left" w:pos="220"/>
          <w:tab w:val="left" w:pos="720"/>
        </w:tabs>
        <w:autoSpaceDE w:val="0"/>
        <w:autoSpaceDN w:val="0"/>
        <w:adjustRightInd w:val="0"/>
        <w:rPr>
          <w:rFonts w:asciiTheme="majorHAnsi" w:hAnsiTheme="majorHAnsi" w:cs="Book Antiqua"/>
          <w:bCs/>
          <w:color w:val="76923C" w:themeColor="accent3" w:themeShade="BF"/>
          <w:sz w:val="32"/>
          <w:szCs w:val="32"/>
          <w:u w:val="single"/>
          <w:lang w:val="en-US"/>
        </w:rPr>
      </w:pPr>
    </w:p>
    <w:p w14:paraId="4224EDD1" w14:textId="77777777" w:rsidR="000A4FB0" w:rsidRDefault="000A4FB0" w:rsidP="003C4F24">
      <w:pPr>
        <w:widowControl w:val="0"/>
        <w:tabs>
          <w:tab w:val="left" w:pos="220"/>
          <w:tab w:val="left" w:pos="720"/>
        </w:tabs>
        <w:autoSpaceDE w:val="0"/>
        <w:autoSpaceDN w:val="0"/>
        <w:adjustRightInd w:val="0"/>
        <w:rPr>
          <w:rFonts w:asciiTheme="majorHAnsi" w:hAnsiTheme="majorHAnsi" w:cs="Book Antiqua"/>
          <w:bCs/>
          <w:color w:val="76923C" w:themeColor="accent3" w:themeShade="BF"/>
          <w:sz w:val="28"/>
          <w:szCs w:val="28"/>
          <w:u w:val="single"/>
          <w:lang w:val="en-US"/>
        </w:rPr>
      </w:pPr>
    </w:p>
    <w:p w14:paraId="1DC43974" w14:textId="77777777" w:rsidR="000A4FB0" w:rsidRDefault="000A4FB0" w:rsidP="003C4F24">
      <w:pPr>
        <w:widowControl w:val="0"/>
        <w:tabs>
          <w:tab w:val="left" w:pos="220"/>
          <w:tab w:val="left" w:pos="720"/>
        </w:tabs>
        <w:autoSpaceDE w:val="0"/>
        <w:autoSpaceDN w:val="0"/>
        <w:adjustRightInd w:val="0"/>
        <w:rPr>
          <w:rFonts w:asciiTheme="majorHAnsi" w:hAnsiTheme="majorHAnsi" w:cs="Book Antiqua"/>
          <w:bCs/>
          <w:color w:val="76923C" w:themeColor="accent3" w:themeShade="BF"/>
          <w:sz w:val="28"/>
          <w:szCs w:val="28"/>
          <w:u w:val="single"/>
          <w:lang w:val="en-US"/>
        </w:rPr>
      </w:pPr>
    </w:p>
    <w:p w14:paraId="0BDCD868" w14:textId="77777777" w:rsidR="003C4F24" w:rsidRDefault="003C4F24" w:rsidP="003C4F24">
      <w:pPr>
        <w:widowControl w:val="0"/>
        <w:tabs>
          <w:tab w:val="left" w:pos="220"/>
          <w:tab w:val="left" w:pos="720"/>
        </w:tabs>
        <w:autoSpaceDE w:val="0"/>
        <w:autoSpaceDN w:val="0"/>
        <w:adjustRightInd w:val="0"/>
        <w:rPr>
          <w:rFonts w:asciiTheme="majorHAnsi" w:hAnsiTheme="majorHAnsi" w:cs="Book Antiqua"/>
          <w:bCs/>
          <w:color w:val="76923C" w:themeColor="accent3" w:themeShade="BF"/>
          <w:sz w:val="28"/>
          <w:szCs w:val="28"/>
          <w:u w:val="single"/>
          <w:lang w:val="en-US"/>
        </w:rPr>
      </w:pPr>
      <w:r w:rsidRPr="000A4FB0">
        <w:rPr>
          <w:rFonts w:asciiTheme="majorHAnsi" w:hAnsiTheme="majorHAnsi" w:cs="Book Antiqua"/>
          <w:bCs/>
          <w:color w:val="76923C" w:themeColor="accent3" w:themeShade="BF"/>
          <w:sz w:val="28"/>
          <w:szCs w:val="28"/>
          <w:u w:val="single"/>
          <w:lang w:val="en-US"/>
        </w:rPr>
        <w:lastRenderedPageBreak/>
        <w:t>Recording and Photographing (Primary) Reference Material</w:t>
      </w:r>
    </w:p>
    <w:p w14:paraId="3266C947" w14:textId="77777777" w:rsidR="000A4FB0" w:rsidRPr="000A4FB0" w:rsidRDefault="000A4FB0" w:rsidP="003C4F24">
      <w:pPr>
        <w:widowControl w:val="0"/>
        <w:tabs>
          <w:tab w:val="left" w:pos="220"/>
          <w:tab w:val="left" w:pos="720"/>
        </w:tabs>
        <w:autoSpaceDE w:val="0"/>
        <w:autoSpaceDN w:val="0"/>
        <w:adjustRightInd w:val="0"/>
        <w:rPr>
          <w:rFonts w:asciiTheme="majorHAnsi" w:hAnsiTheme="majorHAnsi" w:cs="Book Antiqua"/>
          <w:bCs/>
          <w:color w:val="76923C" w:themeColor="accent3" w:themeShade="BF"/>
          <w:sz w:val="28"/>
          <w:szCs w:val="28"/>
          <w:u w:val="single"/>
          <w:lang w:val="en-US"/>
        </w:rPr>
      </w:pPr>
    </w:p>
    <w:p w14:paraId="2C4464D0" w14:textId="77777777" w:rsidR="00E96971" w:rsidRPr="001F6FE6" w:rsidRDefault="003C4F24" w:rsidP="003C4F24">
      <w:pPr>
        <w:widowControl w:val="0"/>
        <w:tabs>
          <w:tab w:val="left" w:pos="220"/>
          <w:tab w:val="left" w:pos="720"/>
        </w:tabs>
        <w:autoSpaceDE w:val="0"/>
        <w:autoSpaceDN w:val="0"/>
        <w:adjustRightInd w:val="0"/>
        <w:rPr>
          <w:rFonts w:asciiTheme="majorHAnsi" w:hAnsiTheme="majorHAnsi" w:cs="Book Antiqua"/>
          <w:bC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You can</w:t>
      </w:r>
      <w:r w:rsidR="00E96971" w:rsidRPr="001F6FE6">
        <w:rPr>
          <w:rFonts w:asciiTheme="majorHAnsi" w:hAnsiTheme="majorHAnsi" w:cs="Book Antiqua"/>
          <w:bCs/>
          <w:color w:val="7F7F7F" w:themeColor="text1" w:themeTint="80"/>
          <w:sz w:val="20"/>
          <w:szCs w:val="20"/>
          <w:u w:color="313131"/>
          <w:lang w:val="en-US"/>
        </w:rPr>
        <w:t xml:space="preserve"> record your research in different ways, by making notes, sketching and taking photographs. Most students take photographs at some point. This is quick and</w:t>
      </w:r>
      <w:r w:rsidR="001F6FE6">
        <w:rPr>
          <w:rFonts w:asciiTheme="majorHAnsi" w:hAnsiTheme="majorHAnsi" w:cs="Book Antiqua"/>
          <w:bCs/>
          <w:color w:val="7F7F7F" w:themeColor="text1" w:themeTint="80"/>
          <w:sz w:val="20"/>
          <w:szCs w:val="20"/>
          <w:u w:color="313131"/>
          <w:lang w:val="en-US"/>
        </w:rPr>
        <w:t xml:space="preserve"> captures a lot of information </w:t>
      </w:r>
      <w:r w:rsidR="00E96971" w:rsidRPr="001F6FE6">
        <w:rPr>
          <w:rFonts w:asciiTheme="majorHAnsi" w:hAnsiTheme="majorHAnsi" w:cs="Book Antiqua"/>
          <w:bCs/>
          <w:color w:val="7F7F7F" w:themeColor="text1" w:themeTint="80"/>
          <w:sz w:val="20"/>
          <w:szCs w:val="20"/>
          <w:u w:color="313131"/>
          <w:lang w:val="en-US"/>
        </w:rPr>
        <w:t xml:space="preserve">that can be used at a later date. Below are some tips to help you produce good quality </w:t>
      </w:r>
      <w:r w:rsidR="001F6FE6">
        <w:rPr>
          <w:rFonts w:asciiTheme="majorHAnsi" w:hAnsiTheme="majorHAnsi" w:cs="Book Antiqua"/>
          <w:bCs/>
          <w:color w:val="7F7F7F" w:themeColor="text1" w:themeTint="80"/>
          <w:sz w:val="20"/>
          <w:szCs w:val="20"/>
          <w:u w:color="313131"/>
          <w:lang w:val="en-US"/>
        </w:rPr>
        <w:t>photographs</w:t>
      </w:r>
      <w:r w:rsidR="00E96971" w:rsidRPr="001F6FE6">
        <w:rPr>
          <w:rFonts w:asciiTheme="majorHAnsi" w:hAnsiTheme="majorHAnsi" w:cs="Book Antiqua"/>
          <w:bCs/>
          <w:color w:val="7F7F7F" w:themeColor="text1" w:themeTint="80"/>
          <w:sz w:val="20"/>
          <w:szCs w:val="20"/>
          <w:u w:color="313131"/>
          <w:lang w:val="en-US"/>
        </w:rPr>
        <w:t>. The quality of these images is important</w:t>
      </w:r>
      <w:r w:rsidR="001F6FE6">
        <w:rPr>
          <w:rFonts w:asciiTheme="majorHAnsi" w:hAnsiTheme="majorHAnsi" w:cs="Book Antiqua"/>
          <w:bCs/>
          <w:color w:val="7F7F7F" w:themeColor="text1" w:themeTint="80"/>
          <w:sz w:val="20"/>
          <w:szCs w:val="20"/>
          <w:u w:color="313131"/>
          <w:lang w:val="en-US"/>
        </w:rPr>
        <w:t>,</w:t>
      </w:r>
      <w:r w:rsidR="00E96971" w:rsidRPr="001F6FE6">
        <w:rPr>
          <w:rFonts w:asciiTheme="majorHAnsi" w:hAnsiTheme="majorHAnsi" w:cs="Book Antiqua"/>
          <w:bCs/>
          <w:color w:val="7F7F7F" w:themeColor="text1" w:themeTint="80"/>
          <w:sz w:val="20"/>
          <w:szCs w:val="20"/>
          <w:u w:color="313131"/>
          <w:lang w:val="en-US"/>
        </w:rPr>
        <w:t xml:space="preserve"> as it will influence the quality of the work you produce in response. Many students use their phones or basic digital cameras. Both </w:t>
      </w:r>
      <w:r w:rsidR="001964A4" w:rsidRPr="001F6FE6">
        <w:rPr>
          <w:rFonts w:asciiTheme="majorHAnsi" w:hAnsiTheme="majorHAnsi" w:cs="Book Antiqua"/>
          <w:bCs/>
          <w:color w:val="7F7F7F" w:themeColor="text1" w:themeTint="80"/>
          <w:sz w:val="20"/>
          <w:szCs w:val="20"/>
          <w:u w:color="313131"/>
          <w:lang w:val="en-US"/>
        </w:rPr>
        <w:t xml:space="preserve">of which </w:t>
      </w:r>
      <w:r w:rsidR="001F6FE6">
        <w:rPr>
          <w:rFonts w:asciiTheme="majorHAnsi" w:hAnsiTheme="majorHAnsi" w:cs="Book Antiqua"/>
          <w:bCs/>
          <w:color w:val="7F7F7F" w:themeColor="text1" w:themeTint="80"/>
          <w:sz w:val="20"/>
          <w:szCs w:val="20"/>
          <w:u w:color="313131"/>
          <w:lang w:val="en-US"/>
        </w:rPr>
        <w:t>are perfectly accep</w:t>
      </w:r>
      <w:r w:rsidR="00E96971" w:rsidRPr="001F6FE6">
        <w:rPr>
          <w:rFonts w:asciiTheme="majorHAnsi" w:hAnsiTheme="majorHAnsi" w:cs="Book Antiqua"/>
          <w:bCs/>
          <w:color w:val="7F7F7F" w:themeColor="text1" w:themeTint="80"/>
          <w:sz w:val="20"/>
          <w:szCs w:val="20"/>
          <w:u w:color="313131"/>
          <w:lang w:val="en-US"/>
        </w:rPr>
        <w:t>table</w:t>
      </w:r>
      <w:r w:rsidR="001964A4" w:rsidRPr="001F6FE6">
        <w:rPr>
          <w:rFonts w:asciiTheme="majorHAnsi" w:hAnsiTheme="majorHAnsi" w:cs="Book Antiqua"/>
          <w:bCs/>
          <w:color w:val="7F7F7F" w:themeColor="text1" w:themeTint="80"/>
          <w:sz w:val="20"/>
          <w:szCs w:val="20"/>
          <w:u w:color="313131"/>
          <w:lang w:val="en-US"/>
        </w:rPr>
        <w:t xml:space="preserve">. </w:t>
      </w:r>
    </w:p>
    <w:p w14:paraId="56DC45FE" w14:textId="77777777" w:rsidR="001F6FE6" w:rsidRDefault="001F6FE6"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5B761795" w14:textId="77777777" w:rsidR="00E96971" w:rsidRPr="00E53F31" w:rsidRDefault="00E96971" w:rsidP="003C4F24">
      <w:pPr>
        <w:widowControl w:val="0"/>
        <w:tabs>
          <w:tab w:val="left" w:pos="220"/>
          <w:tab w:val="left" w:pos="720"/>
        </w:tabs>
        <w:autoSpaceDE w:val="0"/>
        <w:autoSpaceDN w:val="0"/>
        <w:adjustRightInd w:val="0"/>
        <w:rPr>
          <w:rFonts w:asciiTheme="majorHAnsi" w:hAnsiTheme="majorHAnsi" w:cs="Book Antiqua"/>
          <w:bCs/>
          <w:color w:val="76923C" w:themeColor="accent3" w:themeShade="BF"/>
          <w:sz w:val="28"/>
          <w:szCs w:val="28"/>
          <w:u w:color="313131"/>
          <w:lang w:val="en-US"/>
        </w:rPr>
      </w:pPr>
      <w:r w:rsidRPr="00E53F31">
        <w:rPr>
          <w:rFonts w:asciiTheme="majorHAnsi" w:hAnsiTheme="majorHAnsi" w:cs="Book Antiqua"/>
          <w:bCs/>
          <w:color w:val="76923C" w:themeColor="accent3" w:themeShade="BF"/>
          <w:sz w:val="28"/>
          <w:szCs w:val="28"/>
          <w:u w:color="313131"/>
          <w:lang w:val="en-US"/>
        </w:rPr>
        <w:t>Composition</w:t>
      </w:r>
    </w:p>
    <w:p w14:paraId="5C73A810" w14:textId="77777777" w:rsidR="00E96971" w:rsidRPr="001F6FE6" w:rsidRDefault="00E96971" w:rsidP="003C4F24">
      <w:pPr>
        <w:widowControl w:val="0"/>
        <w:tabs>
          <w:tab w:val="left" w:pos="220"/>
          <w:tab w:val="left" w:pos="720"/>
        </w:tabs>
        <w:autoSpaceDE w:val="0"/>
        <w:autoSpaceDN w:val="0"/>
        <w:adjustRightInd w:val="0"/>
        <w:rPr>
          <w:rFonts w:asciiTheme="majorHAnsi" w:hAnsiTheme="majorHAnsi" w:cs="Book Antiqua"/>
          <w:bC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 xml:space="preserve">A basic rule many photographers use is to </w:t>
      </w:r>
      <w:r w:rsidR="001964A4" w:rsidRPr="001F6FE6">
        <w:rPr>
          <w:rFonts w:asciiTheme="majorHAnsi" w:hAnsiTheme="majorHAnsi" w:cs="Book Antiqua"/>
          <w:bCs/>
          <w:color w:val="7F7F7F" w:themeColor="text1" w:themeTint="80"/>
          <w:sz w:val="20"/>
          <w:szCs w:val="20"/>
          <w:u w:color="313131"/>
          <w:lang w:val="en-US"/>
        </w:rPr>
        <w:t>follow ‘The Rule of Thirds’</w:t>
      </w:r>
      <w:r w:rsidR="00647725" w:rsidRPr="001F6FE6">
        <w:rPr>
          <w:rFonts w:asciiTheme="majorHAnsi" w:hAnsiTheme="majorHAnsi" w:cs="Book Antiqua"/>
          <w:bCs/>
          <w:color w:val="7F7F7F" w:themeColor="text1" w:themeTint="80"/>
          <w:sz w:val="20"/>
          <w:szCs w:val="20"/>
          <w:u w:color="313131"/>
          <w:lang w:val="en-US"/>
        </w:rPr>
        <w:t>. This is where you im</w:t>
      </w:r>
      <w:r w:rsidR="001F6FE6">
        <w:rPr>
          <w:rFonts w:asciiTheme="majorHAnsi" w:hAnsiTheme="majorHAnsi" w:cs="Book Antiqua"/>
          <w:bCs/>
          <w:color w:val="7F7F7F" w:themeColor="text1" w:themeTint="80"/>
          <w:sz w:val="20"/>
          <w:szCs w:val="20"/>
          <w:u w:color="313131"/>
          <w:lang w:val="en-US"/>
        </w:rPr>
        <w:t>agine a grid within the frame. You s</w:t>
      </w:r>
      <w:r w:rsidR="001964A4" w:rsidRPr="001F6FE6">
        <w:rPr>
          <w:rFonts w:asciiTheme="majorHAnsi" w:hAnsiTheme="majorHAnsi" w:cs="Book Antiqua"/>
          <w:bCs/>
          <w:color w:val="7F7F7F" w:themeColor="text1" w:themeTint="80"/>
          <w:sz w:val="20"/>
          <w:szCs w:val="20"/>
          <w:u w:color="313131"/>
          <w:lang w:val="en-US"/>
        </w:rPr>
        <w:t xml:space="preserve">hould ensure that the main points of interest such as faces, horizons or objects are placed where a </w:t>
      </w:r>
      <w:r w:rsidR="001964A4" w:rsidRPr="001F6FE6">
        <w:rPr>
          <w:rFonts w:asciiTheme="majorHAnsi" w:hAnsiTheme="majorHAnsi" w:cs="Book Antiqua"/>
          <w:b/>
          <w:bCs/>
          <w:color w:val="7F7F7F" w:themeColor="text1" w:themeTint="80"/>
          <w:sz w:val="20"/>
          <w:szCs w:val="20"/>
          <w:u w:color="313131"/>
          <w:lang w:val="en-US"/>
        </w:rPr>
        <w:t>line or intersection</w:t>
      </w:r>
      <w:r w:rsidR="001964A4" w:rsidRPr="001F6FE6">
        <w:rPr>
          <w:rFonts w:asciiTheme="majorHAnsi" w:hAnsiTheme="majorHAnsi" w:cs="Book Antiqua"/>
          <w:bCs/>
          <w:color w:val="7F7F7F" w:themeColor="text1" w:themeTint="80"/>
          <w:sz w:val="20"/>
          <w:szCs w:val="20"/>
          <w:u w:color="313131"/>
          <w:lang w:val="en-US"/>
        </w:rPr>
        <w:t xml:space="preserve"> occurs on this simple grid</w:t>
      </w:r>
      <w:r w:rsidR="00647725" w:rsidRPr="001F6FE6">
        <w:rPr>
          <w:rFonts w:asciiTheme="majorHAnsi" w:hAnsiTheme="majorHAnsi" w:cs="Book Antiqua"/>
          <w:bCs/>
          <w:color w:val="7F7F7F" w:themeColor="text1" w:themeTint="80"/>
          <w:sz w:val="20"/>
          <w:szCs w:val="20"/>
          <w:u w:color="313131"/>
          <w:lang w:val="en-US"/>
        </w:rPr>
        <w:t xml:space="preserve">. </w:t>
      </w:r>
    </w:p>
    <w:p w14:paraId="5C034E18" w14:textId="77777777" w:rsidR="00647725" w:rsidRDefault="000A4FB0"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r>
        <w:rPr>
          <w:rFonts w:asciiTheme="majorHAnsi" w:hAnsiTheme="majorHAnsi" w:cs="Book Antiqua"/>
          <w:bCs/>
          <w:noProof/>
          <w:sz w:val="20"/>
          <w:szCs w:val="20"/>
          <w:u w:color="313131"/>
          <w:lang w:val="en-US"/>
        </w:rPr>
        <w:drawing>
          <wp:anchor distT="0" distB="0" distL="114300" distR="114300" simplePos="0" relativeHeight="251658240" behindDoc="0" locked="0" layoutInCell="1" allowOverlap="1" wp14:anchorId="0AA79D50" wp14:editId="5B4AADA0">
            <wp:simplePos x="0" y="0"/>
            <wp:positionH relativeFrom="column">
              <wp:posOffset>1143000</wp:posOffset>
            </wp:positionH>
            <wp:positionV relativeFrom="paragraph">
              <wp:posOffset>123190</wp:posOffset>
            </wp:positionV>
            <wp:extent cx="1943100" cy="1149350"/>
            <wp:effectExtent l="0" t="0" r="12700" b="0"/>
            <wp:wrapTight wrapText="bothSides">
              <wp:wrapPolygon edited="0">
                <wp:start x="0" y="0"/>
                <wp:lineTo x="0" y="21003"/>
                <wp:lineTo x="21459" y="21003"/>
                <wp:lineTo x="214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F31">
        <w:rPr>
          <w:rFonts w:asciiTheme="majorHAnsi" w:hAnsiTheme="majorHAnsi" w:cs="Book Antiqua"/>
          <w:bCs/>
          <w:noProof/>
          <w:sz w:val="20"/>
          <w:szCs w:val="20"/>
          <w:u w:color="313131"/>
          <w:lang w:val="en-US"/>
        </w:rPr>
        <w:drawing>
          <wp:anchor distT="0" distB="0" distL="114300" distR="114300" simplePos="0" relativeHeight="251659264" behindDoc="0" locked="0" layoutInCell="1" allowOverlap="1" wp14:anchorId="5AF3A95E" wp14:editId="50B5579C">
            <wp:simplePos x="0" y="0"/>
            <wp:positionH relativeFrom="column">
              <wp:posOffset>3200400</wp:posOffset>
            </wp:positionH>
            <wp:positionV relativeFrom="paragraph">
              <wp:posOffset>123825</wp:posOffset>
            </wp:positionV>
            <wp:extent cx="1943735" cy="1142365"/>
            <wp:effectExtent l="0" t="0" r="12065" b="635"/>
            <wp:wrapTight wrapText="bothSides">
              <wp:wrapPolygon edited="0">
                <wp:start x="0" y="0"/>
                <wp:lineTo x="0" y="21132"/>
                <wp:lineTo x="21452" y="21132"/>
                <wp:lineTo x="214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735" cy="1142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7D839" w14:textId="77777777" w:rsidR="00647725" w:rsidRDefault="00647725"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448EAC98" w14:textId="77777777" w:rsidR="00647725" w:rsidRDefault="00647725"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30800B4D" w14:textId="77777777" w:rsidR="00647725" w:rsidRDefault="00647725"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3B3E58C6" w14:textId="77777777" w:rsidR="00647725" w:rsidRDefault="00647725"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61E06890" w14:textId="77777777" w:rsidR="00647725" w:rsidRDefault="00647725"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791844D6" w14:textId="77777777" w:rsidR="00647725" w:rsidRDefault="00647725"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3315AE7E" w14:textId="77777777" w:rsidR="00647725" w:rsidRDefault="00647725"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61D3EF37" w14:textId="77777777" w:rsidR="00647725" w:rsidRDefault="000A4FB0"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r>
        <w:rPr>
          <w:rFonts w:asciiTheme="majorHAnsi" w:hAnsiTheme="majorHAnsi" w:cs="Book Antiqua"/>
          <w:bCs/>
          <w:noProof/>
          <w:sz w:val="20"/>
          <w:szCs w:val="20"/>
          <w:u w:color="313131"/>
          <w:lang w:val="en-US"/>
        </w:rPr>
        <w:drawing>
          <wp:anchor distT="0" distB="0" distL="114300" distR="114300" simplePos="0" relativeHeight="251660288" behindDoc="0" locked="0" layoutInCell="1" allowOverlap="1" wp14:anchorId="57EEDB0E" wp14:editId="01568AB2">
            <wp:simplePos x="0" y="0"/>
            <wp:positionH relativeFrom="column">
              <wp:posOffset>3199765</wp:posOffset>
            </wp:positionH>
            <wp:positionV relativeFrom="paragraph">
              <wp:posOffset>140335</wp:posOffset>
            </wp:positionV>
            <wp:extent cx="1943735" cy="1222375"/>
            <wp:effectExtent l="0" t="0" r="12065" b="0"/>
            <wp:wrapTight wrapText="bothSides">
              <wp:wrapPolygon edited="0">
                <wp:start x="0" y="0"/>
                <wp:lineTo x="0" y="21095"/>
                <wp:lineTo x="21452" y="21095"/>
                <wp:lineTo x="214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73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Book Antiqua"/>
          <w:bCs/>
          <w:noProof/>
          <w:sz w:val="20"/>
          <w:szCs w:val="20"/>
          <w:u w:color="313131"/>
          <w:lang w:val="en-US"/>
        </w:rPr>
        <w:drawing>
          <wp:anchor distT="0" distB="0" distL="114300" distR="114300" simplePos="0" relativeHeight="251661312" behindDoc="0" locked="0" layoutInCell="1" allowOverlap="1" wp14:anchorId="701383A3" wp14:editId="37ADEE2A">
            <wp:simplePos x="0" y="0"/>
            <wp:positionH relativeFrom="column">
              <wp:posOffset>1143000</wp:posOffset>
            </wp:positionH>
            <wp:positionV relativeFrom="paragraph">
              <wp:posOffset>140335</wp:posOffset>
            </wp:positionV>
            <wp:extent cx="1943100" cy="1212850"/>
            <wp:effectExtent l="0" t="0" r="12700" b="6350"/>
            <wp:wrapTight wrapText="bothSides">
              <wp:wrapPolygon edited="0">
                <wp:start x="0" y="0"/>
                <wp:lineTo x="0" y="21261"/>
                <wp:lineTo x="21459" y="21261"/>
                <wp:lineTo x="214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1212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CE9D9" w14:textId="77777777" w:rsidR="00647725" w:rsidRDefault="00647725"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2AF3EDA5" w14:textId="77777777" w:rsidR="00647725" w:rsidRDefault="00647725"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6AF0952D" w14:textId="77777777" w:rsidR="00647725" w:rsidRDefault="00647725"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2A97CF11" w14:textId="77777777" w:rsidR="00647725" w:rsidRDefault="00647725"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1CEF926C" w14:textId="77777777" w:rsidR="00647725" w:rsidRDefault="00647725"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2DD10B82" w14:textId="77777777" w:rsidR="00647725" w:rsidRDefault="00647725"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47B33EA3" w14:textId="77777777" w:rsidR="00647725" w:rsidRDefault="00647725"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4276C6D6" w14:textId="77777777" w:rsidR="00647725" w:rsidRDefault="00647725"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61B6CE7D" w14:textId="77777777" w:rsidR="00647725" w:rsidRPr="00E96971" w:rsidRDefault="00647725"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3D1C8DF1" w14:textId="77777777" w:rsidR="001F6FE6" w:rsidRPr="00E53F31" w:rsidRDefault="001F6FE6" w:rsidP="003C4F24">
      <w:pPr>
        <w:widowControl w:val="0"/>
        <w:tabs>
          <w:tab w:val="left" w:pos="220"/>
          <w:tab w:val="left" w:pos="720"/>
        </w:tabs>
        <w:autoSpaceDE w:val="0"/>
        <w:autoSpaceDN w:val="0"/>
        <w:adjustRightInd w:val="0"/>
        <w:rPr>
          <w:rFonts w:asciiTheme="majorHAnsi" w:hAnsiTheme="majorHAnsi" w:cs="Book Antiqua"/>
          <w:bCs/>
          <w:color w:val="76923C" w:themeColor="accent3" w:themeShade="BF"/>
          <w:sz w:val="28"/>
          <w:szCs w:val="28"/>
          <w:u w:color="313131"/>
          <w:lang w:val="en-US"/>
        </w:rPr>
      </w:pPr>
      <w:r w:rsidRPr="00E53F31">
        <w:rPr>
          <w:rFonts w:asciiTheme="majorHAnsi" w:hAnsiTheme="majorHAnsi" w:cs="Book Antiqua"/>
          <w:bCs/>
          <w:color w:val="76923C" w:themeColor="accent3" w:themeShade="BF"/>
          <w:sz w:val="28"/>
          <w:szCs w:val="28"/>
          <w:u w:color="313131"/>
          <w:lang w:val="en-US"/>
        </w:rPr>
        <w:t>Viewpoint</w:t>
      </w:r>
    </w:p>
    <w:p w14:paraId="0B7E2C0C" w14:textId="77777777" w:rsidR="001F6FE6" w:rsidRDefault="001F6FE6" w:rsidP="003C4F24">
      <w:pPr>
        <w:widowControl w:val="0"/>
        <w:tabs>
          <w:tab w:val="left" w:pos="220"/>
          <w:tab w:val="left" w:pos="720"/>
        </w:tabs>
        <w:autoSpaceDE w:val="0"/>
        <w:autoSpaceDN w:val="0"/>
        <w:adjustRightInd w:val="0"/>
        <w:rPr>
          <w:rFonts w:asciiTheme="majorHAnsi" w:hAnsiTheme="majorHAnsi" w:cs="Book Antiqua"/>
          <w:bCs/>
          <w:color w:val="7F7F7F" w:themeColor="text1" w:themeTint="80"/>
          <w:sz w:val="20"/>
          <w:szCs w:val="20"/>
          <w:u w:color="313131"/>
          <w:lang w:val="en-US"/>
        </w:rPr>
      </w:pPr>
      <w:r w:rsidRPr="001F6FE6">
        <w:rPr>
          <w:rFonts w:asciiTheme="majorHAnsi" w:hAnsiTheme="majorHAnsi" w:cs="Book Antiqua"/>
          <w:bCs/>
          <w:color w:val="7F7F7F" w:themeColor="text1" w:themeTint="80"/>
          <w:sz w:val="20"/>
          <w:szCs w:val="20"/>
          <w:u w:color="313131"/>
          <w:lang w:val="en-US"/>
        </w:rPr>
        <w:t>The angle you take your photograph will have a big impact on your images. Most people stand and photograph from ‘head height’. Try crouching down to take photographs, or take it from a higher angle. Zoom in</w:t>
      </w:r>
      <w:r>
        <w:rPr>
          <w:rFonts w:asciiTheme="majorHAnsi" w:hAnsiTheme="majorHAnsi" w:cs="Book Antiqua"/>
          <w:bCs/>
          <w:color w:val="7F7F7F" w:themeColor="text1" w:themeTint="80"/>
          <w:sz w:val="20"/>
          <w:szCs w:val="20"/>
          <w:u w:color="313131"/>
          <w:lang w:val="en-US"/>
        </w:rPr>
        <w:t xml:space="preserve"> or out to</w:t>
      </w:r>
      <w:r w:rsidRPr="001F6FE6">
        <w:rPr>
          <w:rFonts w:asciiTheme="majorHAnsi" w:hAnsiTheme="majorHAnsi" w:cs="Book Antiqua"/>
          <w:bCs/>
          <w:color w:val="7F7F7F" w:themeColor="text1" w:themeTint="80"/>
          <w:sz w:val="20"/>
          <w:szCs w:val="20"/>
          <w:u w:color="313131"/>
          <w:lang w:val="en-US"/>
        </w:rPr>
        <w:t xml:space="preserve"> fill the frame to make the shot more interesting. Take note of the background and consider how the angle you take your photograph from affects it. You should try and avoid or cut out busy and distracting backgrounds</w:t>
      </w:r>
      <w:r w:rsidR="00ED4502">
        <w:rPr>
          <w:rFonts w:asciiTheme="majorHAnsi" w:hAnsiTheme="majorHAnsi" w:cs="Book Antiqua"/>
          <w:bCs/>
          <w:color w:val="7F7F7F" w:themeColor="text1" w:themeTint="80"/>
          <w:sz w:val="20"/>
          <w:szCs w:val="20"/>
          <w:u w:color="313131"/>
          <w:lang w:val="en-US"/>
        </w:rPr>
        <w:t>.</w:t>
      </w:r>
    </w:p>
    <w:p w14:paraId="026C8581" w14:textId="77777777" w:rsidR="00ED4502" w:rsidRPr="001F6FE6" w:rsidRDefault="00ED4502" w:rsidP="003C4F24">
      <w:pPr>
        <w:widowControl w:val="0"/>
        <w:tabs>
          <w:tab w:val="left" w:pos="220"/>
          <w:tab w:val="left" w:pos="720"/>
        </w:tabs>
        <w:autoSpaceDE w:val="0"/>
        <w:autoSpaceDN w:val="0"/>
        <w:adjustRightInd w:val="0"/>
        <w:rPr>
          <w:rFonts w:asciiTheme="majorHAnsi" w:hAnsiTheme="majorHAnsi" w:cs="Book Antiqua"/>
          <w:bCs/>
          <w:color w:val="7F7F7F" w:themeColor="text1" w:themeTint="80"/>
          <w:sz w:val="20"/>
          <w:szCs w:val="20"/>
          <w:u w:color="313131"/>
          <w:lang w:val="en-US"/>
        </w:rPr>
      </w:pPr>
    </w:p>
    <w:p w14:paraId="184A61BC" w14:textId="77777777" w:rsidR="001F6FE6" w:rsidRDefault="00ED4502"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r>
        <w:rPr>
          <w:rFonts w:asciiTheme="majorHAnsi" w:hAnsiTheme="majorHAnsi" w:cs="Book Antiqua"/>
          <w:bCs/>
          <w:noProof/>
          <w:sz w:val="20"/>
          <w:szCs w:val="20"/>
          <w:u w:color="313131"/>
          <w:lang w:val="en-US"/>
        </w:rPr>
        <w:drawing>
          <wp:anchor distT="0" distB="0" distL="114300" distR="114300" simplePos="0" relativeHeight="251664384" behindDoc="0" locked="0" layoutInCell="1" allowOverlap="1" wp14:anchorId="2696A07E" wp14:editId="7B97D670">
            <wp:simplePos x="0" y="0"/>
            <wp:positionH relativeFrom="column">
              <wp:posOffset>3657600</wp:posOffset>
            </wp:positionH>
            <wp:positionV relativeFrom="paragraph">
              <wp:posOffset>111125</wp:posOffset>
            </wp:positionV>
            <wp:extent cx="800100" cy="1229360"/>
            <wp:effectExtent l="0" t="0" r="12700" b="0"/>
            <wp:wrapTight wrapText="bothSides">
              <wp:wrapPolygon edited="0">
                <wp:start x="0" y="0"/>
                <wp:lineTo x="0" y="20975"/>
                <wp:lineTo x="21257" y="20975"/>
                <wp:lineTo x="212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Book Antiqua"/>
          <w:bCs/>
          <w:noProof/>
          <w:sz w:val="20"/>
          <w:szCs w:val="20"/>
          <w:u w:color="313131"/>
          <w:lang w:val="en-US"/>
        </w:rPr>
        <w:drawing>
          <wp:anchor distT="0" distB="0" distL="114300" distR="114300" simplePos="0" relativeHeight="251665408" behindDoc="0" locked="0" layoutInCell="1" allowOverlap="1" wp14:anchorId="0B0A90A2" wp14:editId="2F5B59C4">
            <wp:simplePos x="0" y="0"/>
            <wp:positionH relativeFrom="column">
              <wp:posOffset>4848860</wp:posOffset>
            </wp:positionH>
            <wp:positionV relativeFrom="paragraph">
              <wp:posOffset>111125</wp:posOffset>
            </wp:positionV>
            <wp:extent cx="1894840" cy="1257300"/>
            <wp:effectExtent l="0" t="0" r="10160" b="12700"/>
            <wp:wrapTight wrapText="bothSides">
              <wp:wrapPolygon edited="0">
                <wp:start x="0" y="0"/>
                <wp:lineTo x="0" y="21382"/>
                <wp:lineTo x="21426" y="21382"/>
                <wp:lineTo x="2142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484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5F6E">
        <w:rPr>
          <w:rFonts w:asciiTheme="majorHAnsi" w:hAnsiTheme="majorHAnsi" w:cs="Book Antiqua"/>
          <w:bCs/>
          <w:noProof/>
          <w:color w:val="76923C" w:themeColor="accent3" w:themeShade="BF"/>
          <w:sz w:val="32"/>
          <w:szCs w:val="32"/>
          <w:u w:color="313131"/>
          <w:lang w:val="en-US"/>
        </w:rPr>
        <w:drawing>
          <wp:anchor distT="0" distB="0" distL="114300" distR="114300" simplePos="0" relativeHeight="251663360" behindDoc="0" locked="0" layoutInCell="1" allowOverlap="1" wp14:anchorId="5E8F6F8B" wp14:editId="3FB7224E">
            <wp:simplePos x="0" y="0"/>
            <wp:positionH relativeFrom="column">
              <wp:posOffset>1714500</wp:posOffset>
            </wp:positionH>
            <wp:positionV relativeFrom="paragraph">
              <wp:posOffset>111125</wp:posOffset>
            </wp:positionV>
            <wp:extent cx="1600200" cy="1207770"/>
            <wp:effectExtent l="0" t="0" r="0" b="11430"/>
            <wp:wrapTight wrapText="bothSides">
              <wp:wrapPolygon edited="0">
                <wp:start x="0" y="0"/>
                <wp:lineTo x="0" y="21350"/>
                <wp:lineTo x="21257" y="21350"/>
                <wp:lineTo x="212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15F6E">
        <w:rPr>
          <w:rFonts w:asciiTheme="majorHAnsi" w:hAnsiTheme="majorHAnsi" w:cs="Book Antiqua"/>
          <w:bCs/>
          <w:noProof/>
          <w:sz w:val="20"/>
          <w:szCs w:val="20"/>
          <w:u w:color="313131"/>
          <w:lang w:val="en-US"/>
        </w:rPr>
        <w:drawing>
          <wp:anchor distT="0" distB="0" distL="114300" distR="114300" simplePos="0" relativeHeight="251662336" behindDoc="0" locked="0" layoutInCell="1" allowOverlap="1" wp14:anchorId="6FABD902" wp14:editId="2EB1174A">
            <wp:simplePos x="0" y="0"/>
            <wp:positionH relativeFrom="column">
              <wp:posOffset>0</wp:posOffset>
            </wp:positionH>
            <wp:positionV relativeFrom="paragraph">
              <wp:posOffset>75565</wp:posOffset>
            </wp:positionV>
            <wp:extent cx="1371600" cy="1250950"/>
            <wp:effectExtent l="0" t="0" r="0" b="0"/>
            <wp:wrapTight wrapText="bothSides">
              <wp:wrapPolygon edited="0">
                <wp:start x="0" y="0"/>
                <wp:lineTo x="0" y="21052"/>
                <wp:lineTo x="21200" y="21052"/>
                <wp:lineTo x="21200" y="0"/>
                <wp:lineTo x="0" y="0"/>
              </wp:wrapPolygon>
            </wp:wrapTight>
            <wp:docPr id="5" name="Picture 5" descr="Macintosh HD:Users:rhona:Desktop:Screen Shot 2015-09-08 at 22.2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hona:Desktop:Screen Shot 2015-09-08 at 22.21.4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25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421CB" w14:textId="77777777" w:rsidR="001F6FE6" w:rsidRDefault="001F6FE6"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65E157F0" w14:textId="77777777" w:rsidR="001F6FE6" w:rsidRDefault="001F6FE6"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10F7814F" w14:textId="77777777" w:rsidR="001F6FE6" w:rsidRDefault="001F6FE6"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0228757E" w14:textId="77777777" w:rsidR="001F6FE6" w:rsidRDefault="001F6FE6"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65300251" w14:textId="77777777" w:rsidR="001F6FE6" w:rsidRDefault="001F6FE6"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7DD5C952" w14:textId="77777777" w:rsidR="001F6FE6" w:rsidRDefault="001F6FE6"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0D995537" w14:textId="77777777" w:rsidR="001F6FE6" w:rsidRDefault="001F6FE6" w:rsidP="00415F6E">
      <w:pPr>
        <w:widowControl w:val="0"/>
        <w:tabs>
          <w:tab w:val="left" w:pos="220"/>
          <w:tab w:val="left" w:pos="720"/>
        </w:tabs>
        <w:autoSpaceDE w:val="0"/>
        <w:autoSpaceDN w:val="0"/>
        <w:adjustRightInd w:val="0"/>
        <w:jc w:val="center"/>
        <w:rPr>
          <w:rFonts w:asciiTheme="majorHAnsi" w:hAnsiTheme="majorHAnsi" w:cs="Book Antiqua"/>
          <w:bCs/>
          <w:sz w:val="20"/>
          <w:szCs w:val="20"/>
          <w:u w:color="313131"/>
          <w:lang w:val="en-US"/>
        </w:rPr>
      </w:pPr>
    </w:p>
    <w:p w14:paraId="4E66CD5C" w14:textId="77777777" w:rsidR="001F6FE6" w:rsidRDefault="001F6FE6"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58E12CF8" w14:textId="77777777" w:rsidR="001F6FE6" w:rsidRDefault="001F6FE6" w:rsidP="003C4F24">
      <w:pPr>
        <w:widowControl w:val="0"/>
        <w:tabs>
          <w:tab w:val="left" w:pos="220"/>
          <w:tab w:val="left" w:pos="720"/>
        </w:tabs>
        <w:autoSpaceDE w:val="0"/>
        <w:autoSpaceDN w:val="0"/>
        <w:adjustRightInd w:val="0"/>
        <w:rPr>
          <w:rFonts w:asciiTheme="majorHAnsi" w:hAnsiTheme="majorHAnsi" w:cs="Book Antiqua"/>
          <w:bCs/>
          <w:sz w:val="20"/>
          <w:szCs w:val="20"/>
          <w:u w:color="313131"/>
          <w:lang w:val="en-US"/>
        </w:rPr>
      </w:pPr>
    </w:p>
    <w:p w14:paraId="51870B2C" w14:textId="77777777" w:rsidR="00E96971" w:rsidRDefault="00E53F31" w:rsidP="003C4F24">
      <w:pPr>
        <w:widowControl w:val="0"/>
        <w:tabs>
          <w:tab w:val="left" w:pos="220"/>
          <w:tab w:val="left" w:pos="720"/>
        </w:tabs>
        <w:autoSpaceDE w:val="0"/>
        <w:autoSpaceDN w:val="0"/>
        <w:adjustRightInd w:val="0"/>
        <w:rPr>
          <w:rFonts w:asciiTheme="majorHAnsi" w:hAnsiTheme="majorHAnsi" w:cs="Book Antiqua"/>
          <w:bCs/>
          <w:color w:val="76923C" w:themeColor="accent3" w:themeShade="BF"/>
          <w:sz w:val="28"/>
          <w:szCs w:val="28"/>
          <w:u w:color="313131"/>
          <w:lang w:val="en-US"/>
        </w:rPr>
      </w:pPr>
      <w:r w:rsidRPr="00E53F31">
        <w:rPr>
          <w:rFonts w:asciiTheme="majorHAnsi" w:hAnsiTheme="majorHAnsi" w:cs="Book Antiqua"/>
          <w:bCs/>
          <w:color w:val="76923C" w:themeColor="accent3" w:themeShade="BF"/>
          <w:sz w:val="28"/>
          <w:szCs w:val="28"/>
          <w:u w:color="313131"/>
          <w:lang w:val="en-US"/>
        </w:rPr>
        <w:t>Camera S</w:t>
      </w:r>
      <w:r w:rsidR="00E96971" w:rsidRPr="00E53F31">
        <w:rPr>
          <w:rFonts w:asciiTheme="majorHAnsi" w:hAnsiTheme="majorHAnsi" w:cs="Book Antiqua"/>
          <w:bCs/>
          <w:color w:val="76923C" w:themeColor="accent3" w:themeShade="BF"/>
          <w:sz w:val="28"/>
          <w:szCs w:val="28"/>
          <w:u w:color="313131"/>
          <w:lang w:val="en-US"/>
        </w:rPr>
        <w:t>ettings</w:t>
      </w:r>
      <w:r>
        <w:rPr>
          <w:rFonts w:asciiTheme="majorHAnsi" w:hAnsiTheme="majorHAnsi" w:cs="Book Antiqua"/>
          <w:bCs/>
          <w:color w:val="76923C" w:themeColor="accent3" w:themeShade="BF"/>
          <w:sz w:val="28"/>
          <w:szCs w:val="28"/>
          <w:u w:color="313131"/>
          <w:lang w:val="en-US"/>
        </w:rPr>
        <w:t xml:space="preserve">  </w:t>
      </w:r>
    </w:p>
    <w:p w14:paraId="44C47219" w14:textId="77777777" w:rsidR="003C4F24" w:rsidRPr="000A4FB0" w:rsidRDefault="00E53F31" w:rsidP="000A4FB0">
      <w:pPr>
        <w:pStyle w:val="ListParagraph"/>
        <w:widowControl w:val="0"/>
        <w:numPr>
          <w:ilvl w:val="0"/>
          <w:numId w:val="7"/>
        </w:numPr>
        <w:tabs>
          <w:tab w:val="left" w:pos="220"/>
          <w:tab w:val="left" w:pos="1418"/>
        </w:tabs>
        <w:autoSpaceDE w:val="0"/>
        <w:autoSpaceDN w:val="0"/>
        <w:adjustRightInd w:val="0"/>
        <w:rPr>
          <w:rFonts w:asciiTheme="majorHAnsi" w:hAnsiTheme="majorHAnsi" w:cs="Book Antiqua"/>
          <w:bCs/>
          <w:color w:val="7F7F7F" w:themeColor="text1" w:themeTint="80"/>
          <w:sz w:val="20"/>
          <w:szCs w:val="20"/>
          <w:u w:color="313131"/>
          <w:lang w:val="en-US"/>
        </w:rPr>
      </w:pPr>
      <w:r w:rsidRPr="000A4FB0">
        <w:rPr>
          <w:rFonts w:asciiTheme="majorHAnsi" w:hAnsiTheme="majorHAnsi" w:cs="Book Antiqua"/>
          <w:bCs/>
          <w:color w:val="76923C" w:themeColor="accent3" w:themeShade="BF"/>
          <w:u w:color="313131"/>
          <w:lang w:val="en-US"/>
        </w:rPr>
        <w:t>MODE:</w:t>
      </w:r>
      <w:r w:rsidR="00ED4502" w:rsidRPr="000A4FB0">
        <w:rPr>
          <w:rFonts w:asciiTheme="majorHAnsi" w:hAnsiTheme="majorHAnsi" w:cs="Book Antiqua"/>
          <w:bCs/>
          <w:color w:val="7F7F7F" w:themeColor="text1" w:themeTint="80"/>
          <w:sz w:val="20"/>
          <w:szCs w:val="20"/>
          <w:u w:color="313131"/>
          <w:lang w:val="en-US"/>
        </w:rPr>
        <w:t xml:space="preserve"> Set on </w:t>
      </w:r>
      <w:r w:rsidR="00ED4502" w:rsidRPr="000A4FB0">
        <w:rPr>
          <w:rFonts w:asciiTheme="majorHAnsi" w:hAnsiTheme="majorHAnsi" w:cs="Book Antiqua"/>
          <w:bCs/>
          <w:color w:val="76923C" w:themeColor="accent3" w:themeShade="BF"/>
          <w:u w:color="313131"/>
          <w:lang w:val="en-US"/>
        </w:rPr>
        <w:t xml:space="preserve">P </w:t>
      </w:r>
      <w:r w:rsidR="00ED4502" w:rsidRPr="000A4FB0">
        <w:rPr>
          <w:rFonts w:asciiTheme="majorHAnsi" w:hAnsiTheme="majorHAnsi" w:cs="Book Antiqua"/>
          <w:bCs/>
          <w:color w:val="7F7F7F" w:themeColor="text1" w:themeTint="80"/>
          <w:sz w:val="20"/>
          <w:szCs w:val="20"/>
          <w:u w:color="313131"/>
          <w:lang w:val="en-US"/>
        </w:rPr>
        <w:t>mode</w:t>
      </w:r>
      <w:r w:rsidR="000A4FB0" w:rsidRPr="000A4FB0">
        <w:rPr>
          <w:rFonts w:asciiTheme="majorHAnsi" w:hAnsiTheme="majorHAnsi" w:cs="Book Antiqua"/>
          <w:bCs/>
          <w:color w:val="7F7F7F" w:themeColor="text1" w:themeTint="80"/>
          <w:sz w:val="20"/>
          <w:szCs w:val="20"/>
          <w:u w:color="313131"/>
          <w:lang w:val="en-US"/>
        </w:rPr>
        <w:t>.</w:t>
      </w:r>
      <w:r w:rsidR="00ED4502" w:rsidRPr="000A4FB0">
        <w:rPr>
          <w:rFonts w:asciiTheme="majorHAnsi" w:hAnsiTheme="majorHAnsi" w:cs="Book Antiqua"/>
          <w:bCs/>
          <w:color w:val="7F7F7F" w:themeColor="text1" w:themeTint="80"/>
          <w:sz w:val="20"/>
          <w:szCs w:val="20"/>
          <w:u w:color="313131"/>
          <w:lang w:val="en-US"/>
        </w:rPr>
        <w:t xml:space="preserve"> This will stop the flash firing and giving you distracting shadows and reflections. It will also select </w:t>
      </w:r>
      <w:r w:rsidR="000A4FB0" w:rsidRPr="000A4FB0">
        <w:rPr>
          <w:rFonts w:asciiTheme="majorHAnsi" w:hAnsiTheme="majorHAnsi" w:cs="Book Antiqua"/>
          <w:bCs/>
          <w:color w:val="7F7F7F" w:themeColor="text1" w:themeTint="80"/>
          <w:sz w:val="20"/>
          <w:szCs w:val="20"/>
          <w:u w:color="313131"/>
          <w:lang w:val="en-US"/>
        </w:rPr>
        <w:t xml:space="preserve">     </w:t>
      </w:r>
      <w:r w:rsidR="00ED4502" w:rsidRPr="000A4FB0">
        <w:rPr>
          <w:rFonts w:asciiTheme="majorHAnsi" w:hAnsiTheme="majorHAnsi" w:cs="Book Antiqua"/>
          <w:bCs/>
          <w:color w:val="7F7F7F" w:themeColor="text1" w:themeTint="80"/>
          <w:sz w:val="20"/>
          <w:szCs w:val="20"/>
          <w:u w:color="313131"/>
          <w:lang w:val="en-US"/>
        </w:rPr>
        <w:t>the correct shutter speed and aperture for you.</w:t>
      </w:r>
    </w:p>
    <w:p w14:paraId="3F59FE20" w14:textId="77777777" w:rsidR="00ED4502" w:rsidRPr="000A4FB0" w:rsidRDefault="00ED4502" w:rsidP="000A4FB0">
      <w:pPr>
        <w:pStyle w:val="ListParagraph"/>
        <w:widowControl w:val="0"/>
        <w:numPr>
          <w:ilvl w:val="0"/>
          <w:numId w:val="7"/>
        </w:numPr>
        <w:tabs>
          <w:tab w:val="left" w:pos="220"/>
          <w:tab w:val="left" w:pos="720"/>
        </w:tabs>
        <w:autoSpaceDE w:val="0"/>
        <w:autoSpaceDN w:val="0"/>
        <w:adjustRightInd w:val="0"/>
        <w:rPr>
          <w:rFonts w:asciiTheme="majorHAnsi" w:hAnsiTheme="majorHAnsi" w:cs="Book Antiqua"/>
          <w:bCs/>
          <w:color w:val="7F7F7F" w:themeColor="text1" w:themeTint="80"/>
          <w:sz w:val="20"/>
          <w:szCs w:val="20"/>
          <w:u w:color="313131"/>
          <w:lang w:val="en-US"/>
        </w:rPr>
      </w:pPr>
      <w:r w:rsidRPr="000A4FB0">
        <w:rPr>
          <w:rFonts w:asciiTheme="majorHAnsi" w:hAnsiTheme="majorHAnsi" w:cs="Book Antiqua"/>
          <w:bCs/>
          <w:color w:val="76923C" w:themeColor="accent3" w:themeShade="BF"/>
          <w:u w:color="313131"/>
          <w:lang w:val="en-US"/>
        </w:rPr>
        <w:t>ISO:</w:t>
      </w:r>
      <w:r w:rsidR="00E53F31" w:rsidRPr="000A4FB0">
        <w:rPr>
          <w:rFonts w:asciiTheme="majorHAnsi" w:hAnsiTheme="majorHAnsi" w:cs="Book Antiqua"/>
          <w:bCs/>
          <w:color w:val="7F7F7F" w:themeColor="text1" w:themeTint="80"/>
          <w:sz w:val="20"/>
          <w:szCs w:val="20"/>
          <w:u w:color="313131"/>
          <w:lang w:val="en-US"/>
        </w:rPr>
        <w:t xml:space="preserve"> </w:t>
      </w:r>
      <w:r w:rsidRPr="000A4FB0">
        <w:rPr>
          <w:rFonts w:asciiTheme="majorHAnsi" w:hAnsiTheme="majorHAnsi" w:cs="Book Antiqua"/>
          <w:bCs/>
          <w:color w:val="7F7F7F" w:themeColor="text1" w:themeTint="80"/>
          <w:sz w:val="20"/>
          <w:szCs w:val="20"/>
          <w:u w:color="313131"/>
          <w:lang w:val="en-US"/>
        </w:rPr>
        <w:t>Set this to 40</w:t>
      </w:r>
      <w:r w:rsidR="000E4607">
        <w:rPr>
          <w:rFonts w:asciiTheme="majorHAnsi" w:hAnsiTheme="majorHAnsi" w:cs="Book Antiqua"/>
          <w:bCs/>
          <w:color w:val="7F7F7F" w:themeColor="text1" w:themeTint="80"/>
          <w:sz w:val="20"/>
          <w:szCs w:val="20"/>
          <w:u w:color="313131"/>
          <w:lang w:val="en-US"/>
        </w:rPr>
        <w:t>0 or 800. This will increase how</w:t>
      </w:r>
      <w:r w:rsidRPr="000A4FB0">
        <w:rPr>
          <w:rFonts w:asciiTheme="majorHAnsi" w:hAnsiTheme="majorHAnsi" w:cs="Book Antiqua"/>
          <w:bCs/>
          <w:color w:val="7F7F7F" w:themeColor="text1" w:themeTint="80"/>
          <w:sz w:val="20"/>
          <w:szCs w:val="20"/>
          <w:u w:color="313131"/>
          <w:lang w:val="en-US"/>
        </w:rPr>
        <w:t xml:space="preserve"> sensitive the camera is to light, ena</w:t>
      </w:r>
      <w:r w:rsidR="00E53F31" w:rsidRPr="000A4FB0">
        <w:rPr>
          <w:rFonts w:asciiTheme="majorHAnsi" w:hAnsiTheme="majorHAnsi" w:cs="Book Antiqua"/>
          <w:bCs/>
          <w:color w:val="7F7F7F" w:themeColor="text1" w:themeTint="80"/>
          <w:sz w:val="20"/>
          <w:szCs w:val="20"/>
          <w:u w:color="313131"/>
          <w:lang w:val="en-US"/>
        </w:rPr>
        <w:t xml:space="preserve">bling you to take photos in </w:t>
      </w:r>
      <w:r w:rsidR="000E4607" w:rsidRPr="000A4FB0">
        <w:rPr>
          <w:rFonts w:asciiTheme="majorHAnsi" w:hAnsiTheme="majorHAnsi" w:cs="Book Antiqua"/>
          <w:bCs/>
          <w:color w:val="7F7F7F" w:themeColor="text1" w:themeTint="80"/>
          <w:sz w:val="20"/>
          <w:szCs w:val="20"/>
          <w:u w:color="313131"/>
          <w:lang w:val="en-US"/>
        </w:rPr>
        <w:t xml:space="preserve">low light. </w:t>
      </w:r>
      <w:r w:rsidR="00E53F31" w:rsidRPr="000A4FB0">
        <w:rPr>
          <w:rFonts w:asciiTheme="majorHAnsi" w:hAnsiTheme="majorHAnsi" w:cs="Book Antiqua"/>
          <w:bCs/>
          <w:color w:val="7F7F7F" w:themeColor="text1" w:themeTint="80"/>
          <w:sz w:val="20"/>
          <w:szCs w:val="20"/>
          <w:u w:color="313131"/>
          <w:lang w:val="en-US"/>
        </w:rPr>
        <w:t>I</w:t>
      </w:r>
      <w:r w:rsidRPr="000A4FB0">
        <w:rPr>
          <w:rFonts w:asciiTheme="majorHAnsi" w:hAnsiTheme="majorHAnsi" w:cs="Book Antiqua"/>
          <w:bCs/>
          <w:color w:val="7F7F7F" w:themeColor="text1" w:themeTint="80"/>
          <w:sz w:val="20"/>
          <w:szCs w:val="20"/>
          <w:u w:color="313131"/>
          <w:lang w:val="en-US"/>
        </w:rPr>
        <w:t xml:space="preserve">ncrease </w:t>
      </w:r>
      <w:r w:rsidR="000E4607" w:rsidRPr="000A4FB0">
        <w:rPr>
          <w:rFonts w:asciiTheme="majorHAnsi" w:hAnsiTheme="majorHAnsi" w:cs="Book Antiqua"/>
          <w:bCs/>
          <w:color w:val="7F7F7F" w:themeColor="text1" w:themeTint="80"/>
          <w:sz w:val="20"/>
          <w:szCs w:val="20"/>
          <w:u w:color="313131"/>
          <w:lang w:val="en-US"/>
        </w:rPr>
        <w:t>it,</w:t>
      </w:r>
      <w:r w:rsidRPr="000A4FB0">
        <w:rPr>
          <w:rFonts w:asciiTheme="majorHAnsi" w:hAnsiTheme="majorHAnsi" w:cs="Book Antiqua"/>
          <w:bCs/>
          <w:color w:val="7F7F7F" w:themeColor="text1" w:themeTint="80"/>
          <w:sz w:val="20"/>
          <w:szCs w:val="20"/>
          <w:u w:color="313131"/>
          <w:lang w:val="en-US"/>
        </w:rPr>
        <w:t xml:space="preserve"> as it gets darker to avoid camera shake.</w:t>
      </w:r>
    </w:p>
    <w:p w14:paraId="7A76F1AE" w14:textId="77777777" w:rsidR="00ED4502" w:rsidRPr="000A4FB0" w:rsidRDefault="00E53F31" w:rsidP="000A4FB0">
      <w:pPr>
        <w:pStyle w:val="ListParagraph"/>
        <w:widowControl w:val="0"/>
        <w:numPr>
          <w:ilvl w:val="0"/>
          <w:numId w:val="7"/>
        </w:numPr>
        <w:tabs>
          <w:tab w:val="left" w:pos="220"/>
          <w:tab w:val="left" w:pos="720"/>
        </w:tabs>
        <w:autoSpaceDE w:val="0"/>
        <w:autoSpaceDN w:val="0"/>
        <w:adjustRightInd w:val="0"/>
        <w:rPr>
          <w:rFonts w:asciiTheme="majorHAnsi" w:hAnsiTheme="majorHAnsi" w:cs="Book Antiqua"/>
          <w:bCs/>
          <w:color w:val="7F7F7F" w:themeColor="text1" w:themeTint="80"/>
          <w:sz w:val="20"/>
          <w:szCs w:val="20"/>
          <w:u w:color="313131"/>
          <w:lang w:val="en-US"/>
        </w:rPr>
      </w:pPr>
      <w:r w:rsidRPr="000A4FB0">
        <w:rPr>
          <w:rFonts w:asciiTheme="majorHAnsi" w:hAnsiTheme="majorHAnsi" w:cs="Book Antiqua"/>
          <w:bCs/>
          <w:color w:val="76923C" w:themeColor="accent3" w:themeShade="BF"/>
          <w:u w:color="313131"/>
          <w:lang w:val="en-US"/>
        </w:rPr>
        <w:t>WHITE BALANCE:</w:t>
      </w:r>
      <w:r w:rsidR="00ED4502" w:rsidRPr="000A4FB0">
        <w:rPr>
          <w:rFonts w:asciiTheme="majorHAnsi" w:hAnsiTheme="majorHAnsi" w:cs="Book Antiqua"/>
          <w:bCs/>
          <w:color w:val="7F7F7F" w:themeColor="text1" w:themeTint="80"/>
          <w:sz w:val="20"/>
          <w:szCs w:val="20"/>
          <w:u w:color="313131"/>
          <w:lang w:val="en-US"/>
        </w:rPr>
        <w:t xml:space="preserve"> This will appear on the camera as WB. To avoid a colour cast, set to auto or select the correct light source, fluorescent, daylight etc.</w:t>
      </w:r>
    </w:p>
    <w:p w14:paraId="40229B2B" w14:textId="77777777" w:rsidR="003C4F24" w:rsidRPr="000A4FB0" w:rsidRDefault="00ED4502" w:rsidP="000A4FB0">
      <w:pPr>
        <w:pStyle w:val="ListParagraph"/>
        <w:widowControl w:val="0"/>
        <w:numPr>
          <w:ilvl w:val="0"/>
          <w:numId w:val="7"/>
        </w:numPr>
        <w:tabs>
          <w:tab w:val="left" w:pos="220"/>
          <w:tab w:val="left" w:pos="720"/>
        </w:tabs>
        <w:autoSpaceDE w:val="0"/>
        <w:autoSpaceDN w:val="0"/>
        <w:adjustRightInd w:val="0"/>
        <w:rPr>
          <w:rFonts w:asciiTheme="majorHAnsi" w:hAnsiTheme="majorHAnsi" w:cs="Book Antiqua"/>
          <w:bCs/>
          <w:color w:val="7F7F7F" w:themeColor="text1" w:themeTint="80"/>
          <w:sz w:val="20"/>
          <w:szCs w:val="20"/>
          <w:u w:color="313131"/>
          <w:lang w:val="en-US"/>
        </w:rPr>
      </w:pPr>
      <w:r w:rsidRPr="000A4FB0">
        <w:rPr>
          <w:rFonts w:asciiTheme="majorHAnsi" w:hAnsiTheme="majorHAnsi" w:cs="Book Antiqua"/>
          <w:bCs/>
          <w:color w:val="76923C" w:themeColor="accent3" w:themeShade="BF"/>
          <w:u w:color="313131"/>
          <w:lang w:val="en-US"/>
        </w:rPr>
        <w:t>Zoom:</w:t>
      </w:r>
      <w:r w:rsidRPr="000A4FB0">
        <w:rPr>
          <w:rFonts w:asciiTheme="majorHAnsi" w:hAnsiTheme="majorHAnsi" w:cs="Book Antiqua"/>
          <w:bCs/>
          <w:color w:val="7F7F7F" w:themeColor="text1" w:themeTint="80"/>
          <w:sz w:val="20"/>
          <w:szCs w:val="20"/>
          <w:u w:color="313131"/>
          <w:lang w:val="en-US"/>
        </w:rPr>
        <w:t xml:space="preserve"> </w:t>
      </w:r>
      <w:r w:rsidR="00E53F31" w:rsidRPr="000A4FB0">
        <w:rPr>
          <w:rFonts w:asciiTheme="majorHAnsi" w:hAnsiTheme="majorHAnsi" w:cs="Book Antiqua"/>
          <w:bCs/>
          <w:color w:val="7F7F7F" w:themeColor="text1" w:themeTint="80"/>
          <w:sz w:val="20"/>
          <w:szCs w:val="20"/>
          <w:u w:color="313131"/>
          <w:lang w:val="en-US"/>
        </w:rPr>
        <w:t xml:space="preserve"> </w:t>
      </w:r>
      <w:r w:rsidRPr="000A4FB0">
        <w:rPr>
          <w:rFonts w:asciiTheme="majorHAnsi" w:hAnsiTheme="majorHAnsi" w:cs="Book Antiqua"/>
          <w:bCs/>
          <w:color w:val="7F7F7F" w:themeColor="text1" w:themeTint="80"/>
          <w:sz w:val="20"/>
          <w:szCs w:val="20"/>
          <w:u w:color="313131"/>
          <w:lang w:val="en-US"/>
        </w:rPr>
        <w:t xml:space="preserve">Try zooming out and </w:t>
      </w:r>
      <w:r w:rsidR="00E53F31" w:rsidRPr="000A4FB0">
        <w:rPr>
          <w:rFonts w:asciiTheme="majorHAnsi" w:hAnsiTheme="majorHAnsi" w:cs="Book Antiqua"/>
          <w:bCs/>
          <w:color w:val="7F7F7F" w:themeColor="text1" w:themeTint="80"/>
          <w:sz w:val="20"/>
          <w:szCs w:val="20"/>
          <w:u w:color="313131"/>
          <w:lang w:val="en-US"/>
        </w:rPr>
        <w:t>moving</w:t>
      </w:r>
      <w:r w:rsidRPr="000A4FB0">
        <w:rPr>
          <w:rFonts w:asciiTheme="majorHAnsi" w:hAnsiTheme="majorHAnsi" w:cs="Book Antiqua"/>
          <w:bCs/>
          <w:color w:val="7F7F7F" w:themeColor="text1" w:themeTint="80"/>
          <w:sz w:val="20"/>
          <w:szCs w:val="20"/>
          <w:u w:color="313131"/>
          <w:lang w:val="en-US"/>
        </w:rPr>
        <w:t xml:space="preserve"> really close to your subject to cre</w:t>
      </w:r>
      <w:r w:rsidR="00E53F31" w:rsidRPr="000A4FB0">
        <w:rPr>
          <w:rFonts w:asciiTheme="majorHAnsi" w:hAnsiTheme="majorHAnsi" w:cs="Book Antiqua"/>
          <w:bCs/>
          <w:color w:val="7F7F7F" w:themeColor="text1" w:themeTint="80"/>
          <w:sz w:val="20"/>
          <w:szCs w:val="20"/>
          <w:u w:color="313131"/>
          <w:lang w:val="en-US"/>
        </w:rPr>
        <w:t>ate slightly distorted images. Alternatively, y</w:t>
      </w:r>
      <w:r w:rsidRPr="000A4FB0">
        <w:rPr>
          <w:rFonts w:asciiTheme="majorHAnsi" w:hAnsiTheme="majorHAnsi" w:cs="Book Antiqua"/>
          <w:bCs/>
          <w:color w:val="7F7F7F" w:themeColor="text1" w:themeTint="80"/>
          <w:sz w:val="20"/>
          <w:szCs w:val="20"/>
          <w:u w:color="313131"/>
          <w:lang w:val="en-US"/>
        </w:rPr>
        <w:t>ou can position yourself a bit further back and zoom</w:t>
      </w:r>
      <w:r w:rsidR="00E53F31" w:rsidRPr="000A4FB0">
        <w:rPr>
          <w:rFonts w:asciiTheme="majorHAnsi" w:hAnsiTheme="majorHAnsi" w:cs="Book Antiqua"/>
          <w:bCs/>
          <w:color w:val="7F7F7F" w:themeColor="text1" w:themeTint="80"/>
          <w:sz w:val="20"/>
          <w:szCs w:val="20"/>
          <w:u w:color="313131"/>
          <w:lang w:val="en-US"/>
        </w:rPr>
        <w:t xml:space="preserve"> in</w:t>
      </w:r>
      <w:r w:rsidRPr="000A4FB0">
        <w:rPr>
          <w:rFonts w:asciiTheme="majorHAnsi" w:hAnsiTheme="majorHAnsi" w:cs="Book Antiqua"/>
          <w:bCs/>
          <w:color w:val="7F7F7F" w:themeColor="text1" w:themeTint="80"/>
          <w:sz w:val="20"/>
          <w:szCs w:val="20"/>
          <w:u w:color="313131"/>
          <w:lang w:val="en-US"/>
        </w:rPr>
        <w:t xml:space="preserve"> to get extremely close</w:t>
      </w:r>
      <w:r w:rsidR="00E53F31" w:rsidRPr="000A4FB0">
        <w:rPr>
          <w:rFonts w:asciiTheme="majorHAnsi" w:hAnsiTheme="majorHAnsi" w:cs="Book Antiqua"/>
          <w:bCs/>
          <w:color w:val="7F7F7F" w:themeColor="text1" w:themeTint="80"/>
          <w:sz w:val="20"/>
          <w:szCs w:val="20"/>
          <w:u w:color="313131"/>
          <w:lang w:val="en-US"/>
        </w:rPr>
        <w:t xml:space="preserve"> up or a </w:t>
      </w:r>
      <w:r w:rsidRPr="000A4FB0">
        <w:rPr>
          <w:rFonts w:asciiTheme="majorHAnsi" w:hAnsiTheme="majorHAnsi" w:cs="Book Antiqua"/>
          <w:bCs/>
          <w:color w:val="7F7F7F" w:themeColor="text1" w:themeTint="80"/>
          <w:sz w:val="20"/>
          <w:szCs w:val="20"/>
          <w:u w:color="313131"/>
          <w:lang w:val="en-US"/>
        </w:rPr>
        <w:t xml:space="preserve"> ‘macro’ effect. </w:t>
      </w:r>
    </w:p>
    <w:sectPr w:rsidR="003C4F24" w:rsidRPr="000A4FB0" w:rsidSect="00415F6E">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EEE100" w14:textId="77777777" w:rsidR="000A4FB0" w:rsidRDefault="000A4FB0" w:rsidP="000A4FB0">
      <w:r>
        <w:separator/>
      </w:r>
    </w:p>
  </w:endnote>
  <w:endnote w:type="continuationSeparator" w:id="0">
    <w:p w14:paraId="45533D01" w14:textId="77777777" w:rsidR="000A4FB0" w:rsidRDefault="000A4FB0" w:rsidP="000A4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D74B92" w14:textId="77777777" w:rsidR="000A4FB0" w:rsidRDefault="000A4FB0" w:rsidP="000A4FB0">
      <w:r>
        <w:separator/>
      </w:r>
    </w:p>
  </w:footnote>
  <w:footnote w:type="continuationSeparator" w:id="0">
    <w:p w14:paraId="5B40C258" w14:textId="77777777" w:rsidR="000A4FB0" w:rsidRDefault="000A4FB0" w:rsidP="000A4FB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CAA0D25A"/>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8A942D1"/>
    <w:multiLevelType w:val="hybridMultilevel"/>
    <w:tmpl w:val="D3C81886"/>
    <w:lvl w:ilvl="0" w:tplc="FE164E36">
      <w:start w:val="1"/>
      <w:numFmt w:val="decimal"/>
      <w:lvlText w:val="%1."/>
      <w:lvlJc w:val="left"/>
      <w:pPr>
        <w:ind w:left="720" w:hanging="360"/>
      </w:pPr>
      <w:rPr>
        <w:rFonts w:hint="default"/>
        <w:b/>
        <w:color w:val="76923C" w:themeColor="accent3"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B6078C"/>
    <w:multiLevelType w:val="hybridMultilevel"/>
    <w:tmpl w:val="412C9E32"/>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8A0D97"/>
    <w:multiLevelType w:val="hybridMultilevel"/>
    <w:tmpl w:val="251895C2"/>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B02196"/>
    <w:multiLevelType w:val="hybridMultilevel"/>
    <w:tmpl w:val="56E60DD0"/>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8A6B38"/>
    <w:multiLevelType w:val="hybridMultilevel"/>
    <w:tmpl w:val="1E529D2C"/>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F24"/>
    <w:rsid w:val="000722A1"/>
    <w:rsid w:val="000A4FB0"/>
    <w:rsid w:val="000E4607"/>
    <w:rsid w:val="001964A4"/>
    <w:rsid w:val="001F6FE6"/>
    <w:rsid w:val="00226840"/>
    <w:rsid w:val="003C4F24"/>
    <w:rsid w:val="00415F6E"/>
    <w:rsid w:val="00647725"/>
    <w:rsid w:val="00E53F31"/>
    <w:rsid w:val="00E96971"/>
    <w:rsid w:val="00ED45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03A4D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4F24"/>
    <w:pPr>
      <w:ind w:left="720"/>
      <w:contextualSpacing/>
    </w:pPr>
  </w:style>
  <w:style w:type="paragraph" w:styleId="BalloonText">
    <w:name w:val="Balloon Text"/>
    <w:basedOn w:val="Normal"/>
    <w:link w:val="BalloonTextChar"/>
    <w:uiPriority w:val="99"/>
    <w:semiHidden/>
    <w:unhideWhenUsed/>
    <w:rsid w:val="006477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7725"/>
    <w:rPr>
      <w:rFonts w:ascii="Lucida Grande" w:hAnsi="Lucida Grande" w:cs="Lucida Grande"/>
      <w:sz w:val="18"/>
      <w:szCs w:val="18"/>
    </w:rPr>
  </w:style>
  <w:style w:type="paragraph" w:styleId="FootnoteText">
    <w:name w:val="footnote text"/>
    <w:basedOn w:val="Normal"/>
    <w:link w:val="FootnoteTextChar"/>
    <w:uiPriority w:val="99"/>
    <w:unhideWhenUsed/>
    <w:rsid w:val="000A4FB0"/>
  </w:style>
  <w:style w:type="character" w:customStyle="1" w:styleId="FootnoteTextChar">
    <w:name w:val="Footnote Text Char"/>
    <w:basedOn w:val="DefaultParagraphFont"/>
    <w:link w:val="FootnoteText"/>
    <w:uiPriority w:val="99"/>
    <w:rsid w:val="000A4FB0"/>
  </w:style>
  <w:style w:type="character" w:styleId="FootnoteReference">
    <w:name w:val="footnote reference"/>
    <w:basedOn w:val="DefaultParagraphFont"/>
    <w:uiPriority w:val="99"/>
    <w:unhideWhenUsed/>
    <w:rsid w:val="000A4FB0"/>
    <w:rPr>
      <w:vertAlign w:val="superscript"/>
    </w:rPr>
  </w:style>
  <w:style w:type="paragraph" w:styleId="Header">
    <w:name w:val="header"/>
    <w:basedOn w:val="Normal"/>
    <w:link w:val="HeaderChar"/>
    <w:uiPriority w:val="99"/>
    <w:unhideWhenUsed/>
    <w:rsid w:val="000A4FB0"/>
    <w:pPr>
      <w:tabs>
        <w:tab w:val="center" w:pos="4320"/>
        <w:tab w:val="right" w:pos="8640"/>
      </w:tabs>
    </w:pPr>
  </w:style>
  <w:style w:type="character" w:customStyle="1" w:styleId="HeaderChar">
    <w:name w:val="Header Char"/>
    <w:basedOn w:val="DefaultParagraphFont"/>
    <w:link w:val="Header"/>
    <w:uiPriority w:val="99"/>
    <w:rsid w:val="000A4FB0"/>
  </w:style>
  <w:style w:type="paragraph" w:styleId="Footer">
    <w:name w:val="footer"/>
    <w:basedOn w:val="Normal"/>
    <w:link w:val="FooterChar"/>
    <w:uiPriority w:val="99"/>
    <w:unhideWhenUsed/>
    <w:rsid w:val="000A4FB0"/>
    <w:pPr>
      <w:tabs>
        <w:tab w:val="center" w:pos="4320"/>
        <w:tab w:val="right" w:pos="8640"/>
      </w:tabs>
    </w:pPr>
  </w:style>
  <w:style w:type="character" w:customStyle="1" w:styleId="FooterChar">
    <w:name w:val="Footer Char"/>
    <w:basedOn w:val="DefaultParagraphFont"/>
    <w:link w:val="Footer"/>
    <w:uiPriority w:val="99"/>
    <w:rsid w:val="000A4FB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4F24"/>
    <w:pPr>
      <w:ind w:left="720"/>
      <w:contextualSpacing/>
    </w:pPr>
  </w:style>
  <w:style w:type="paragraph" w:styleId="BalloonText">
    <w:name w:val="Balloon Text"/>
    <w:basedOn w:val="Normal"/>
    <w:link w:val="BalloonTextChar"/>
    <w:uiPriority w:val="99"/>
    <w:semiHidden/>
    <w:unhideWhenUsed/>
    <w:rsid w:val="006477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7725"/>
    <w:rPr>
      <w:rFonts w:ascii="Lucida Grande" w:hAnsi="Lucida Grande" w:cs="Lucida Grande"/>
      <w:sz w:val="18"/>
      <w:szCs w:val="18"/>
    </w:rPr>
  </w:style>
  <w:style w:type="paragraph" w:styleId="FootnoteText">
    <w:name w:val="footnote text"/>
    <w:basedOn w:val="Normal"/>
    <w:link w:val="FootnoteTextChar"/>
    <w:uiPriority w:val="99"/>
    <w:unhideWhenUsed/>
    <w:rsid w:val="000A4FB0"/>
  </w:style>
  <w:style w:type="character" w:customStyle="1" w:styleId="FootnoteTextChar">
    <w:name w:val="Footnote Text Char"/>
    <w:basedOn w:val="DefaultParagraphFont"/>
    <w:link w:val="FootnoteText"/>
    <w:uiPriority w:val="99"/>
    <w:rsid w:val="000A4FB0"/>
  </w:style>
  <w:style w:type="character" w:styleId="FootnoteReference">
    <w:name w:val="footnote reference"/>
    <w:basedOn w:val="DefaultParagraphFont"/>
    <w:uiPriority w:val="99"/>
    <w:unhideWhenUsed/>
    <w:rsid w:val="000A4FB0"/>
    <w:rPr>
      <w:vertAlign w:val="superscript"/>
    </w:rPr>
  </w:style>
  <w:style w:type="paragraph" w:styleId="Header">
    <w:name w:val="header"/>
    <w:basedOn w:val="Normal"/>
    <w:link w:val="HeaderChar"/>
    <w:uiPriority w:val="99"/>
    <w:unhideWhenUsed/>
    <w:rsid w:val="000A4FB0"/>
    <w:pPr>
      <w:tabs>
        <w:tab w:val="center" w:pos="4320"/>
        <w:tab w:val="right" w:pos="8640"/>
      </w:tabs>
    </w:pPr>
  </w:style>
  <w:style w:type="character" w:customStyle="1" w:styleId="HeaderChar">
    <w:name w:val="Header Char"/>
    <w:basedOn w:val="DefaultParagraphFont"/>
    <w:link w:val="Header"/>
    <w:uiPriority w:val="99"/>
    <w:rsid w:val="000A4FB0"/>
  </w:style>
  <w:style w:type="paragraph" w:styleId="Footer">
    <w:name w:val="footer"/>
    <w:basedOn w:val="Normal"/>
    <w:link w:val="FooterChar"/>
    <w:uiPriority w:val="99"/>
    <w:unhideWhenUsed/>
    <w:rsid w:val="000A4FB0"/>
    <w:pPr>
      <w:tabs>
        <w:tab w:val="center" w:pos="4320"/>
        <w:tab w:val="right" w:pos="8640"/>
      </w:tabs>
    </w:pPr>
  </w:style>
  <w:style w:type="character" w:customStyle="1" w:styleId="FooterChar">
    <w:name w:val="Footer Char"/>
    <w:basedOn w:val="DefaultParagraphFont"/>
    <w:link w:val="Footer"/>
    <w:uiPriority w:val="99"/>
    <w:rsid w:val="000A4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742</Words>
  <Characters>4235</Characters>
  <Application>Microsoft Macintosh Word</Application>
  <DocSecurity>0</DocSecurity>
  <Lines>35</Lines>
  <Paragraphs>9</Paragraphs>
  <ScaleCrop>false</ScaleCrop>
  <Company/>
  <LinksUpToDate>false</LinksUpToDate>
  <CharactersWithSpaces>4968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Rhona Delaney-Willis</dc:creator>
  <cp:keywords/>
  <dc:description/>
  <cp:lastModifiedBy>Rhona Delaney-Willis</cp:lastModifiedBy>
  <cp:revision>2</cp:revision>
  <cp:lastPrinted>2015-09-15T13:16:00Z</cp:lastPrinted>
  <dcterms:created xsi:type="dcterms:W3CDTF">2015-09-15T13:17:00Z</dcterms:created>
  <dcterms:modified xsi:type="dcterms:W3CDTF">2015-09-15T13:17:00Z</dcterms:modified>
</cp:coreProperties>
</file>